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CC7DF" w14:textId="77777777" w:rsidR="00DD54AF" w:rsidRPr="001E6EF9" w:rsidRDefault="00DD54AF" w:rsidP="00DD54AF">
      <w:pPr>
        <w:jc w:val="right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 xml:space="preserve">                                    Příloha č. 1</w:t>
      </w:r>
    </w:p>
    <w:p w14:paraId="761C7C97" w14:textId="77777777" w:rsidR="00DD54AF" w:rsidRPr="001E6EF9" w:rsidRDefault="00DD54AF" w:rsidP="00DD54AF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bookmarkStart w:id="0" w:name="_GoBack"/>
      <w:bookmarkEnd w:id="0"/>
      <w:r w:rsidRPr="001E6EF9">
        <w:rPr>
          <w:rFonts w:ascii="Arial" w:hAnsi="Arial" w:cs="Arial"/>
          <w:b/>
          <w:i/>
          <w:sz w:val="20"/>
          <w:szCs w:val="20"/>
          <w:u w:val="single"/>
        </w:rPr>
        <w:t>Vzor</w:t>
      </w:r>
    </w:p>
    <w:p w14:paraId="3DE4B11B" w14:textId="77777777" w:rsidR="00DD54AF" w:rsidRPr="001E6EF9" w:rsidRDefault="00DD54AF" w:rsidP="00DD54AF">
      <w:pPr>
        <w:jc w:val="center"/>
        <w:rPr>
          <w:rFonts w:ascii="Arial" w:hAnsi="Arial" w:cs="Arial"/>
          <w:b/>
          <w:sz w:val="20"/>
          <w:szCs w:val="20"/>
        </w:rPr>
      </w:pPr>
      <w:r w:rsidRPr="001E6EF9">
        <w:rPr>
          <w:rFonts w:ascii="Arial" w:hAnsi="Arial" w:cs="Arial"/>
          <w:b/>
          <w:sz w:val="20"/>
          <w:szCs w:val="20"/>
        </w:rPr>
        <w:t>Zpráva o ověření uznatelných nákladů</w:t>
      </w: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DD54AF" w:rsidRPr="001E6EF9" w14:paraId="24405F26" w14:textId="77777777" w:rsidTr="00035D9C">
        <w:trPr>
          <w:trHeight w:val="397"/>
        </w:trPr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96B2337" w14:textId="77777777" w:rsidR="00DD54AF" w:rsidRPr="001E6EF9" w:rsidRDefault="00DD54AF" w:rsidP="00035D9C">
            <w:pPr>
              <w:pStyle w:val="Nadpis2"/>
              <w:rPr>
                <w:rFonts w:cs="Arial"/>
                <w:b w:val="0"/>
                <w:sz w:val="20"/>
                <w:szCs w:val="20"/>
              </w:rPr>
            </w:pPr>
            <w:r w:rsidRPr="001E6EF9">
              <w:rPr>
                <w:rFonts w:cs="Arial"/>
                <w:b w:val="0"/>
                <w:sz w:val="20"/>
                <w:szCs w:val="20"/>
              </w:rPr>
              <w:t>Obchodní firma nebo název žadatele - právnické osoby,</w:t>
            </w:r>
          </w:p>
          <w:p w14:paraId="6E32B69D" w14:textId="77777777" w:rsidR="00DD54AF" w:rsidRPr="001E6EF9" w:rsidRDefault="00DD54AF" w:rsidP="00035D9C">
            <w:pPr>
              <w:pStyle w:val="Nadpis2"/>
              <w:rPr>
                <w:rFonts w:cs="Arial"/>
                <w:b w:val="0"/>
                <w:color w:val="221E1F"/>
                <w:sz w:val="20"/>
                <w:szCs w:val="20"/>
              </w:rPr>
            </w:pPr>
            <w:r w:rsidRPr="001E6EF9">
              <w:rPr>
                <w:rFonts w:cs="Arial"/>
                <w:b w:val="0"/>
                <w:sz w:val="20"/>
                <w:szCs w:val="20"/>
              </w:rPr>
              <w:t>Jméno a příjmení žadatele – fyzické osoby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94A9BC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  <w:tr w:rsidR="00DD54AF" w:rsidRPr="001E6EF9" w14:paraId="3D60403C" w14:textId="77777777" w:rsidTr="00035D9C">
        <w:trPr>
          <w:trHeight w:val="397"/>
        </w:trPr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8F0414" w14:textId="77777777" w:rsidR="00DD54AF" w:rsidRPr="001E6EF9" w:rsidRDefault="00DD54AF" w:rsidP="00035D9C">
            <w:pPr>
              <w:pStyle w:val="Nadpis2"/>
              <w:rPr>
                <w:rFonts w:cs="Arial"/>
                <w:b w:val="0"/>
                <w:sz w:val="20"/>
                <w:szCs w:val="20"/>
              </w:rPr>
            </w:pPr>
            <w:r w:rsidRPr="001E6EF9">
              <w:rPr>
                <w:rFonts w:cs="Arial"/>
                <w:b w:val="0"/>
                <w:sz w:val="20"/>
                <w:szCs w:val="20"/>
              </w:rPr>
              <w:t>Adresa sídla žadatele popř. místa podnikání</w:t>
            </w:r>
          </w:p>
          <w:p w14:paraId="0D9C53DA" w14:textId="77777777" w:rsidR="00DD54AF" w:rsidRPr="001E6EF9" w:rsidRDefault="00DD54AF" w:rsidP="00035D9C">
            <w:pPr>
              <w:rPr>
                <w:rFonts w:ascii="Arial" w:hAnsi="Arial" w:cs="Arial"/>
                <w:sz w:val="20"/>
                <w:szCs w:val="20"/>
              </w:rPr>
            </w:pPr>
            <w:r w:rsidRPr="001E6EF9">
              <w:rPr>
                <w:rFonts w:ascii="Arial" w:hAnsi="Arial" w:cs="Arial"/>
                <w:sz w:val="20"/>
                <w:szCs w:val="20"/>
              </w:rPr>
              <w:t>Adresa trvalého pobytu u fyzické osoby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498AD7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  <w:tr w:rsidR="00DD54AF" w:rsidRPr="001E6EF9" w14:paraId="76FCB094" w14:textId="77777777" w:rsidTr="00035D9C">
        <w:trPr>
          <w:trHeight w:val="397"/>
        </w:trPr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8D0761" w14:textId="77777777" w:rsidR="00DD54AF" w:rsidRPr="001E6EF9" w:rsidRDefault="00DD54AF" w:rsidP="00035D9C">
            <w:pPr>
              <w:pStyle w:val="Nadpis2"/>
              <w:rPr>
                <w:rFonts w:cs="Arial"/>
                <w:b w:val="0"/>
                <w:color w:val="221E1F"/>
                <w:sz w:val="20"/>
                <w:szCs w:val="20"/>
              </w:rPr>
            </w:pPr>
            <w:r w:rsidRPr="001E6EF9">
              <w:rPr>
                <w:rFonts w:cs="Arial"/>
                <w:b w:val="0"/>
                <w:color w:val="221E1F"/>
                <w:sz w:val="20"/>
                <w:szCs w:val="20"/>
              </w:rPr>
              <w:t>IČ</w:t>
            </w:r>
            <w:r>
              <w:rPr>
                <w:rFonts w:cs="Arial"/>
                <w:b w:val="0"/>
                <w:color w:val="221E1F"/>
                <w:sz w:val="20"/>
                <w:szCs w:val="20"/>
              </w:rPr>
              <w:t>/ DIČ</w:t>
            </w:r>
            <w:r w:rsidRPr="001E6EF9">
              <w:rPr>
                <w:rFonts w:cs="Arial"/>
                <w:b w:val="0"/>
                <w:color w:val="221E1F"/>
                <w:sz w:val="20"/>
                <w:szCs w:val="20"/>
              </w:rPr>
              <w:t xml:space="preserve"> (bylo-li přiděleno)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60D5F4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  <w:tr w:rsidR="00DD54AF" w:rsidRPr="001E6EF9" w14:paraId="0274B416" w14:textId="77777777" w:rsidTr="00035D9C">
        <w:trPr>
          <w:trHeight w:val="397"/>
        </w:trPr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70F0DC8" w14:textId="77777777" w:rsidR="00DD54AF" w:rsidRPr="001E6EF9" w:rsidRDefault="00DD54AF" w:rsidP="00035D9C">
            <w:pPr>
              <w:pStyle w:val="Nadpis2"/>
              <w:rPr>
                <w:rFonts w:cs="Arial"/>
                <w:b w:val="0"/>
                <w:color w:val="221E1F"/>
                <w:sz w:val="20"/>
                <w:szCs w:val="20"/>
              </w:rPr>
            </w:pPr>
            <w:r w:rsidRPr="001E6EF9">
              <w:rPr>
                <w:rFonts w:cs="Arial"/>
                <w:b w:val="0"/>
                <w:color w:val="221E1F"/>
                <w:sz w:val="20"/>
                <w:szCs w:val="20"/>
              </w:rPr>
              <w:t>Název projektu (uveden</w:t>
            </w:r>
            <w:r>
              <w:rPr>
                <w:rFonts w:cs="Arial"/>
                <w:b w:val="0"/>
                <w:color w:val="221E1F"/>
                <w:sz w:val="20"/>
                <w:szCs w:val="20"/>
              </w:rPr>
              <w:t>ý</w:t>
            </w:r>
            <w:r w:rsidRPr="001E6EF9">
              <w:rPr>
                <w:rFonts w:cs="Arial"/>
                <w:b w:val="0"/>
                <w:color w:val="221E1F"/>
                <w:sz w:val="20"/>
                <w:szCs w:val="20"/>
              </w:rPr>
              <w:t xml:space="preserve"> v Osvědčení o registraci</w:t>
            </w:r>
            <w:r>
              <w:rPr>
                <w:rFonts w:cs="Arial"/>
                <w:b w:val="0"/>
                <w:color w:val="221E1F"/>
                <w:sz w:val="20"/>
                <w:szCs w:val="20"/>
              </w:rPr>
              <w:t xml:space="preserve"> pobídkového projektu</w:t>
            </w:r>
            <w:r w:rsidRPr="001E6EF9">
              <w:rPr>
                <w:rFonts w:cs="Arial"/>
                <w:b w:val="0"/>
                <w:color w:val="221E1F"/>
                <w:sz w:val="20"/>
                <w:szCs w:val="20"/>
              </w:rPr>
              <w:t>)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90A0C6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  <w:tr w:rsidR="00DD54AF" w:rsidRPr="001E6EF9" w14:paraId="33D221F6" w14:textId="77777777" w:rsidTr="00035D9C">
        <w:trPr>
          <w:trHeight w:val="397"/>
        </w:trPr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22D4FB0" w14:textId="77777777" w:rsidR="00DD54AF" w:rsidRPr="001E6EF9" w:rsidRDefault="00DD54AF" w:rsidP="00035D9C">
            <w:pPr>
              <w:pStyle w:val="Nadpis2"/>
              <w:rPr>
                <w:rFonts w:cs="Arial"/>
                <w:b w:val="0"/>
                <w:color w:val="221E1F"/>
                <w:sz w:val="20"/>
                <w:szCs w:val="20"/>
              </w:rPr>
            </w:pPr>
            <w:r w:rsidRPr="001E6EF9">
              <w:rPr>
                <w:rFonts w:cs="Arial"/>
                <w:b w:val="0"/>
                <w:color w:val="221E1F"/>
                <w:sz w:val="20"/>
                <w:szCs w:val="20"/>
              </w:rPr>
              <w:t>Číslo projektu (přiděleno Státním fondem kinematografie)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56E669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</w:tbl>
    <w:p w14:paraId="1F6DAFB6" w14:textId="77777777" w:rsidR="00DD54AF" w:rsidRPr="001E6EF9" w:rsidRDefault="00DD54AF" w:rsidP="00DD54AF">
      <w:pPr>
        <w:rPr>
          <w:rFonts w:ascii="Arial" w:hAnsi="Arial" w:cs="Arial"/>
          <w:sz w:val="20"/>
          <w:szCs w:val="20"/>
        </w:rPr>
      </w:pPr>
    </w:p>
    <w:p w14:paraId="4DFAAEAF" w14:textId="77777777" w:rsidR="00DD54AF" w:rsidRPr="001E6EF9" w:rsidRDefault="00DD54AF" w:rsidP="00DD54AF">
      <w:pPr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>Vážený pane/</w:t>
      </w:r>
      <w:r>
        <w:rPr>
          <w:rFonts w:ascii="Arial" w:hAnsi="Arial" w:cs="Arial"/>
          <w:sz w:val="20"/>
          <w:szCs w:val="20"/>
        </w:rPr>
        <w:t xml:space="preserve">Vážená </w:t>
      </w:r>
      <w:r w:rsidRPr="001E6EF9">
        <w:rPr>
          <w:rFonts w:ascii="Arial" w:hAnsi="Arial" w:cs="Arial"/>
          <w:sz w:val="20"/>
          <w:szCs w:val="20"/>
        </w:rPr>
        <w:t>paní [</w:t>
      </w:r>
      <w:r w:rsidRPr="001E6EF9">
        <w:rPr>
          <w:rFonts w:ascii="Arial" w:hAnsi="Arial" w:cs="Arial"/>
          <w:i/>
          <w:sz w:val="20"/>
          <w:szCs w:val="20"/>
        </w:rPr>
        <w:t>jméno</w:t>
      </w:r>
      <w:r w:rsidRPr="001E6EF9">
        <w:rPr>
          <w:rFonts w:ascii="Arial" w:hAnsi="Arial" w:cs="Arial"/>
          <w:sz w:val="20"/>
          <w:szCs w:val="20"/>
        </w:rPr>
        <w:t>],</w:t>
      </w:r>
    </w:p>
    <w:p w14:paraId="250C5A0D" w14:textId="77777777" w:rsidR="00DD54AF" w:rsidRPr="001E6EF9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>Na základě Smlouvy o provedení dohodnutých postupů ze dne [</w:t>
      </w:r>
      <w:r w:rsidRPr="001E6EF9">
        <w:rPr>
          <w:rFonts w:ascii="Arial" w:hAnsi="Arial" w:cs="Arial"/>
          <w:i/>
          <w:sz w:val="20"/>
          <w:szCs w:val="20"/>
        </w:rPr>
        <w:t>datum</w:t>
      </w:r>
      <w:r w:rsidRPr="001E6EF9">
        <w:rPr>
          <w:rFonts w:ascii="Arial" w:hAnsi="Arial" w:cs="Arial"/>
          <w:sz w:val="20"/>
          <w:szCs w:val="20"/>
        </w:rPr>
        <w:t>] týkajících se pobídkového projektu [</w:t>
      </w:r>
      <w:r w:rsidRPr="001E6EF9">
        <w:rPr>
          <w:rFonts w:ascii="Arial" w:hAnsi="Arial" w:cs="Arial"/>
          <w:i/>
          <w:sz w:val="20"/>
          <w:szCs w:val="20"/>
        </w:rPr>
        <w:t>název projektu</w:t>
      </w:r>
      <w:r w:rsidRPr="001E6EF9">
        <w:rPr>
          <w:rFonts w:ascii="Arial" w:hAnsi="Arial" w:cs="Arial"/>
          <w:sz w:val="20"/>
          <w:szCs w:val="20"/>
        </w:rPr>
        <w:t xml:space="preserve">] jsme zpracovali následující Zprávu o ověření uznatelných nákladů (dále jen „Zpráva“). Dohodnuté postupy byly provedeny s cílem umožnit žadateli deklarovat a Státnímu fondu kinematografie (dále jen „Fond“) učinit závěr o </w:t>
      </w:r>
      <w:r>
        <w:rPr>
          <w:rFonts w:ascii="Arial" w:hAnsi="Arial" w:cs="Arial"/>
          <w:sz w:val="20"/>
          <w:szCs w:val="20"/>
        </w:rPr>
        <w:t>uznatelnosti</w:t>
      </w:r>
      <w:r w:rsidRPr="001E6EF9">
        <w:rPr>
          <w:rFonts w:ascii="Arial" w:hAnsi="Arial" w:cs="Arial"/>
          <w:sz w:val="20"/>
          <w:szCs w:val="20"/>
        </w:rPr>
        <w:t xml:space="preserve"> nákladů uvedených ve Vyúčtování </w:t>
      </w:r>
      <w:r>
        <w:rPr>
          <w:rFonts w:ascii="Arial" w:hAnsi="Arial" w:cs="Arial"/>
          <w:sz w:val="20"/>
          <w:szCs w:val="20"/>
        </w:rPr>
        <w:t xml:space="preserve">uznatelných </w:t>
      </w:r>
      <w:r w:rsidRPr="001E6EF9">
        <w:rPr>
          <w:rFonts w:ascii="Arial" w:hAnsi="Arial" w:cs="Arial"/>
          <w:sz w:val="20"/>
          <w:szCs w:val="20"/>
        </w:rPr>
        <w:t>nákladů</w:t>
      </w:r>
      <w:r>
        <w:rPr>
          <w:rFonts w:ascii="Arial" w:hAnsi="Arial" w:cs="Arial"/>
          <w:sz w:val="20"/>
          <w:szCs w:val="20"/>
        </w:rPr>
        <w:t xml:space="preserve"> pobídkového projektu </w:t>
      </w:r>
      <w:r w:rsidRPr="001E6EF9">
        <w:rPr>
          <w:rFonts w:ascii="Arial" w:hAnsi="Arial" w:cs="Arial"/>
          <w:sz w:val="20"/>
          <w:szCs w:val="20"/>
        </w:rPr>
        <w:t>(dále jen „Vyúčtování“, viz příloha č. 1 Zprávy) uvedených ve formuláři Fondu</w:t>
      </w:r>
      <w:r>
        <w:rPr>
          <w:rFonts w:ascii="Arial" w:hAnsi="Arial" w:cs="Arial"/>
          <w:sz w:val="20"/>
          <w:szCs w:val="20"/>
        </w:rPr>
        <w:t xml:space="preserve">, </w:t>
      </w:r>
      <w:r w:rsidRPr="001E6EF9">
        <w:rPr>
          <w:rFonts w:ascii="Arial" w:hAnsi="Arial" w:cs="Arial"/>
          <w:sz w:val="20"/>
          <w:szCs w:val="20"/>
        </w:rPr>
        <w:t>zveřejněném na webu Fondu</w:t>
      </w:r>
      <w:r>
        <w:rPr>
          <w:rFonts w:ascii="Arial" w:hAnsi="Arial" w:cs="Arial"/>
          <w:sz w:val="20"/>
          <w:szCs w:val="20"/>
        </w:rPr>
        <w:t>.</w:t>
      </w:r>
    </w:p>
    <w:p w14:paraId="65E75C78" w14:textId="77777777" w:rsidR="00DD54AF" w:rsidRPr="001E6EF9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>Dohodnuté postupy byly provedeny v souladu s mezinárodním standardem pro související služby ISRS 4400</w:t>
      </w:r>
      <w:r>
        <w:rPr>
          <w:rFonts w:ascii="Arial" w:hAnsi="Arial" w:cs="Arial"/>
          <w:sz w:val="20"/>
          <w:szCs w:val="20"/>
        </w:rPr>
        <w:t>,</w:t>
      </w:r>
      <w:r w:rsidRPr="001E6EF9">
        <w:rPr>
          <w:rFonts w:ascii="Arial" w:hAnsi="Arial" w:cs="Arial"/>
          <w:sz w:val="20"/>
          <w:szCs w:val="20"/>
        </w:rPr>
        <w:t xml:space="preserve"> Dohodnuté postupy v souvislosti s finančními informacemi a v souladu s Etickým kodexem odborných účetních vydaných Radou pro mezinárodní etické standardy účetních.</w:t>
      </w:r>
    </w:p>
    <w:p w14:paraId="77D346D3" w14:textId="77777777" w:rsidR="00DD54AF" w:rsidRPr="001E6EF9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 xml:space="preserve">Níže popsané postupy nepředstavují audit, prověrku ani ověřovací zakázku dle Mezinárodních standardů pro audit, Mezinárodních standardů pro prověrky a Mezinárodních standardů pro ověřovací zakázky, z naší strany není tudíž poskytováno žádné ujištění týkající se </w:t>
      </w:r>
      <w:r>
        <w:rPr>
          <w:rFonts w:ascii="Arial" w:hAnsi="Arial" w:cs="Arial"/>
          <w:sz w:val="20"/>
          <w:szCs w:val="20"/>
        </w:rPr>
        <w:t xml:space="preserve">uznatelných </w:t>
      </w:r>
      <w:r w:rsidRPr="001E6EF9">
        <w:rPr>
          <w:rFonts w:ascii="Arial" w:hAnsi="Arial" w:cs="Arial"/>
          <w:sz w:val="20"/>
          <w:szCs w:val="20"/>
        </w:rPr>
        <w:t xml:space="preserve">nákladů vykázaných </w:t>
      </w:r>
      <w:r>
        <w:rPr>
          <w:rFonts w:ascii="Arial" w:hAnsi="Arial" w:cs="Arial"/>
          <w:sz w:val="20"/>
          <w:szCs w:val="20"/>
        </w:rPr>
        <w:t>Fondu.</w:t>
      </w:r>
    </w:p>
    <w:p w14:paraId="7F5107AE" w14:textId="77777777" w:rsidR="00DD54AF" w:rsidRPr="001E6EF9" w:rsidRDefault="00DD54AF" w:rsidP="00DD54AF">
      <w:pPr>
        <w:rPr>
          <w:rFonts w:ascii="Arial" w:hAnsi="Arial" w:cs="Arial"/>
          <w:b/>
          <w:sz w:val="20"/>
          <w:szCs w:val="20"/>
        </w:rPr>
      </w:pPr>
      <w:r w:rsidRPr="001E6EF9">
        <w:rPr>
          <w:rFonts w:ascii="Arial" w:hAnsi="Arial" w:cs="Arial"/>
          <w:b/>
          <w:sz w:val="20"/>
          <w:szCs w:val="20"/>
        </w:rPr>
        <w:t>Identifikace</w:t>
      </w:r>
      <w:r>
        <w:rPr>
          <w:rFonts w:ascii="Arial" w:hAnsi="Arial" w:cs="Arial"/>
          <w:b/>
          <w:sz w:val="20"/>
          <w:szCs w:val="20"/>
        </w:rPr>
        <w:t xml:space="preserve"> uznatelných nákladů </w:t>
      </w:r>
    </w:p>
    <w:p w14:paraId="62A0A84D" w14:textId="77777777" w:rsidR="00DD54AF" w:rsidRDefault="00DD54AF" w:rsidP="00DD54A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Uznatelné </w:t>
      </w:r>
      <w:r w:rsidRPr="001E6EF9">
        <w:rPr>
          <w:rFonts w:ascii="Arial" w:hAnsi="Arial" w:cs="Arial"/>
          <w:iCs/>
          <w:sz w:val="20"/>
          <w:szCs w:val="20"/>
        </w:rPr>
        <w:t>náklady projektu uvedené ve Vyúčtování za období od rozhodného data uznatelnosti nákladů pro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1E6EF9">
        <w:rPr>
          <w:rFonts w:ascii="Arial" w:hAnsi="Arial" w:cs="Arial"/>
          <w:iCs/>
          <w:sz w:val="20"/>
          <w:szCs w:val="20"/>
        </w:rPr>
        <w:t>poskytnutí filmové pobídky Fondu, tj.</w:t>
      </w:r>
      <w:r>
        <w:rPr>
          <w:rFonts w:ascii="Arial" w:hAnsi="Arial" w:cs="Arial"/>
          <w:iCs/>
          <w:sz w:val="20"/>
          <w:szCs w:val="20"/>
        </w:rPr>
        <w:t xml:space="preserve"> od</w:t>
      </w:r>
      <w:r w:rsidRPr="001E6EF9">
        <w:rPr>
          <w:rFonts w:ascii="Arial" w:hAnsi="Arial" w:cs="Arial"/>
          <w:iCs/>
          <w:sz w:val="20"/>
          <w:szCs w:val="20"/>
        </w:rPr>
        <w:t xml:space="preserve"> </w:t>
      </w:r>
      <w:r w:rsidRPr="001E6EF9">
        <w:rPr>
          <w:rFonts w:ascii="Arial" w:hAnsi="Arial" w:cs="Arial"/>
          <w:sz w:val="20"/>
          <w:szCs w:val="20"/>
        </w:rPr>
        <w:t>[</w:t>
      </w:r>
      <w:r w:rsidRPr="001E6EF9">
        <w:rPr>
          <w:rFonts w:ascii="Arial" w:hAnsi="Arial" w:cs="Arial"/>
          <w:i/>
          <w:sz w:val="20"/>
          <w:szCs w:val="20"/>
        </w:rPr>
        <w:t>datum</w:t>
      </w:r>
      <w:r w:rsidRPr="001E6EF9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,</w:t>
      </w:r>
      <w:r w:rsidRPr="001E6EF9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do data určeného žadatelem pro ověření uznatelných nákladů auditorem, </w:t>
      </w:r>
      <w:r w:rsidRPr="001E6EF9">
        <w:rPr>
          <w:rFonts w:ascii="Arial" w:hAnsi="Arial" w:cs="Arial"/>
          <w:iCs/>
          <w:sz w:val="20"/>
          <w:szCs w:val="20"/>
        </w:rPr>
        <w:t>tj.</w:t>
      </w:r>
      <w:r>
        <w:rPr>
          <w:rFonts w:ascii="Arial" w:hAnsi="Arial" w:cs="Arial"/>
          <w:iCs/>
          <w:sz w:val="20"/>
          <w:szCs w:val="20"/>
        </w:rPr>
        <w:t xml:space="preserve"> do</w:t>
      </w:r>
      <w:r w:rsidRPr="001E6EF9">
        <w:rPr>
          <w:rFonts w:ascii="Arial" w:hAnsi="Arial" w:cs="Arial"/>
          <w:iCs/>
          <w:sz w:val="20"/>
          <w:szCs w:val="20"/>
        </w:rPr>
        <w:t xml:space="preserve"> </w:t>
      </w:r>
      <w:r w:rsidRPr="001E6EF9">
        <w:rPr>
          <w:rFonts w:ascii="Arial" w:hAnsi="Arial" w:cs="Arial"/>
          <w:sz w:val="20"/>
          <w:szCs w:val="20"/>
        </w:rPr>
        <w:t>[</w:t>
      </w:r>
      <w:r w:rsidRPr="001E6EF9">
        <w:rPr>
          <w:rFonts w:ascii="Arial" w:hAnsi="Arial" w:cs="Arial"/>
          <w:i/>
          <w:sz w:val="20"/>
          <w:szCs w:val="20"/>
        </w:rPr>
        <w:t>datum</w:t>
      </w:r>
      <w:r w:rsidRPr="001E6EF9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1E6EF9">
        <w:rPr>
          <w:rFonts w:ascii="Arial" w:hAnsi="Arial" w:cs="Arial"/>
          <w:iCs/>
          <w:sz w:val="20"/>
          <w:szCs w:val="20"/>
        </w:rPr>
        <w:t xml:space="preserve">činí </w:t>
      </w:r>
      <w:r w:rsidRPr="001E6EF9">
        <w:rPr>
          <w:rFonts w:ascii="Arial" w:hAnsi="Arial" w:cs="Arial"/>
          <w:sz w:val="20"/>
          <w:szCs w:val="20"/>
        </w:rPr>
        <w:t>[</w:t>
      </w:r>
      <w:r w:rsidRPr="001E6EF9">
        <w:rPr>
          <w:rFonts w:ascii="Arial" w:hAnsi="Arial" w:cs="Arial"/>
          <w:i/>
          <w:sz w:val="20"/>
          <w:szCs w:val="20"/>
        </w:rPr>
        <w:t>částka</w:t>
      </w:r>
      <w:r w:rsidRPr="001E6EF9">
        <w:rPr>
          <w:rFonts w:ascii="Arial" w:hAnsi="Arial" w:cs="Arial"/>
          <w:sz w:val="20"/>
          <w:szCs w:val="20"/>
        </w:rPr>
        <w:t xml:space="preserve">] </w:t>
      </w:r>
      <w:r w:rsidRPr="001E6EF9">
        <w:rPr>
          <w:rFonts w:ascii="Arial" w:hAnsi="Arial" w:cs="Arial"/>
          <w:iCs/>
          <w:sz w:val="20"/>
          <w:szCs w:val="20"/>
        </w:rPr>
        <w:t xml:space="preserve">Kč bez DPH. </w:t>
      </w:r>
    </w:p>
    <w:p w14:paraId="4865892F" w14:textId="77777777" w:rsidR="00DD54AF" w:rsidRDefault="00DD54AF" w:rsidP="00DD54A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 případě, že se jedná o Zprávu k druhé postupné žádosti o filmovou pobídku, uvádíme rekapitulaci částky uznatelných nákladů projektu za období od </w:t>
      </w:r>
      <w:r w:rsidRPr="001E6EF9">
        <w:rPr>
          <w:rFonts w:ascii="Arial" w:hAnsi="Arial" w:cs="Arial"/>
          <w:sz w:val="20"/>
          <w:szCs w:val="20"/>
        </w:rPr>
        <w:t>[</w:t>
      </w:r>
      <w:r w:rsidRPr="001E6EF9">
        <w:rPr>
          <w:rFonts w:ascii="Arial" w:hAnsi="Arial" w:cs="Arial"/>
          <w:i/>
          <w:sz w:val="20"/>
          <w:szCs w:val="20"/>
        </w:rPr>
        <w:t>datum</w:t>
      </w:r>
      <w:r w:rsidRPr="001E6EF9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iCs/>
          <w:sz w:val="20"/>
          <w:szCs w:val="20"/>
        </w:rPr>
        <w:t xml:space="preserve">o </w:t>
      </w:r>
      <w:r w:rsidRPr="001E6EF9">
        <w:rPr>
          <w:rFonts w:ascii="Arial" w:hAnsi="Arial" w:cs="Arial"/>
          <w:sz w:val="20"/>
          <w:szCs w:val="20"/>
        </w:rPr>
        <w:t>[</w:t>
      </w:r>
      <w:r w:rsidRPr="001E6EF9">
        <w:rPr>
          <w:rFonts w:ascii="Arial" w:hAnsi="Arial" w:cs="Arial"/>
          <w:i/>
          <w:sz w:val="20"/>
          <w:szCs w:val="20"/>
        </w:rPr>
        <w:t>datum</w:t>
      </w:r>
      <w:r w:rsidRPr="001E6EF9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iCs/>
          <w:sz w:val="20"/>
          <w:szCs w:val="20"/>
        </w:rPr>
        <w:t xml:space="preserve">vedenou ve Zprávě k první postupné žádosti o filmovou pobídku, která činí </w:t>
      </w: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>částka</w:t>
      </w:r>
      <w:r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iCs/>
          <w:sz w:val="20"/>
          <w:szCs w:val="20"/>
        </w:rPr>
        <w:t>Kč bez DPH.</w:t>
      </w:r>
    </w:p>
    <w:p w14:paraId="7A4CA989" w14:textId="77777777" w:rsidR="00DD54AF" w:rsidRPr="001E6EF9" w:rsidRDefault="00DD54AF" w:rsidP="00DD54AF">
      <w:pPr>
        <w:rPr>
          <w:rFonts w:ascii="Arial" w:hAnsi="Arial" w:cs="Arial"/>
          <w:b/>
          <w:sz w:val="20"/>
          <w:szCs w:val="20"/>
        </w:rPr>
      </w:pPr>
      <w:r w:rsidRPr="001E6EF9">
        <w:rPr>
          <w:rFonts w:ascii="Arial" w:hAnsi="Arial" w:cs="Arial"/>
          <w:b/>
          <w:sz w:val="20"/>
          <w:szCs w:val="20"/>
        </w:rPr>
        <w:t>Provedené postupy a popis věcných zjištění</w:t>
      </w:r>
    </w:p>
    <w:p w14:paraId="6A10E853" w14:textId="77777777" w:rsidR="00DD54AF" w:rsidRPr="001E6EF9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 xml:space="preserve">Pro naplnění uvedeného cíle dohodnutých postupů jsme provedli postupy, které s Vámi byly dohodnuty v rámci Smlouvy o provedení dohodnutých postupů. </w:t>
      </w:r>
    </w:p>
    <w:p w14:paraId="25ADA639" w14:textId="77777777" w:rsidR="00DD54AF" w:rsidRPr="001E6EF9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>Naše zjištění jsou následující:</w:t>
      </w:r>
    </w:p>
    <w:p w14:paraId="11CEAC08" w14:textId="77777777" w:rsidR="00DD54AF" w:rsidRPr="00447CEC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447CEC">
        <w:rPr>
          <w:rFonts w:ascii="Arial" w:hAnsi="Arial" w:cs="Arial"/>
          <w:sz w:val="20"/>
          <w:szCs w:val="20"/>
        </w:rPr>
        <w:t>Vzorek nákladů byl vybrán postupem dohodnutým s Vámi, a to tak, že [</w:t>
      </w:r>
      <w:r w:rsidRPr="00447CEC">
        <w:rPr>
          <w:rFonts w:ascii="Arial" w:hAnsi="Arial" w:cs="Arial"/>
          <w:i/>
          <w:sz w:val="20"/>
          <w:szCs w:val="20"/>
        </w:rPr>
        <w:t>postup výběru vzorků</w:t>
      </w:r>
      <w:r w:rsidRPr="00447CEC">
        <w:rPr>
          <w:rFonts w:ascii="Arial" w:hAnsi="Arial" w:cs="Arial"/>
          <w:sz w:val="20"/>
          <w:szCs w:val="20"/>
        </w:rPr>
        <w:t>].</w:t>
      </w:r>
    </w:p>
    <w:p w14:paraId="40AA61C8" w14:textId="77777777" w:rsidR="00DD54AF" w:rsidRPr="00447CEC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447CEC">
        <w:rPr>
          <w:rFonts w:ascii="Arial" w:hAnsi="Arial" w:cs="Arial"/>
          <w:sz w:val="20"/>
          <w:szCs w:val="20"/>
        </w:rPr>
        <w:t>Vybraným vzorkem jsme ověřili částku [</w:t>
      </w:r>
      <w:r w:rsidRPr="00447CEC">
        <w:rPr>
          <w:rFonts w:ascii="Arial" w:hAnsi="Arial" w:cs="Arial"/>
          <w:i/>
          <w:sz w:val="20"/>
          <w:szCs w:val="20"/>
        </w:rPr>
        <w:t>částka</w:t>
      </w:r>
      <w:r w:rsidRPr="00447CEC">
        <w:rPr>
          <w:rFonts w:ascii="Arial" w:hAnsi="Arial" w:cs="Arial"/>
          <w:sz w:val="20"/>
          <w:szCs w:val="20"/>
        </w:rPr>
        <w:t>]</w:t>
      </w:r>
      <w:r w:rsidRPr="00447CEC">
        <w:rPr>
          <w:rFonts w:ascii="Arial" w:hAnsi="Arial" w:cs="Arial"/>
          <w:iCs/>
          <w:sz w:val="20"/>
          <w:szCs w:val="20"/>
        </w:rPr>
        <w:t xml:space="preserve"> </w:t>
      </w:r>
      <w:r w:rsidRPr="00447CEC">
        <w:rPr>
          <w:rFonts w:ascii="Arial" w:hAnsi="Arial" w:cs="Arial"/>
          <w:sz w:val="20"/>
          <w:szCs w:val="20"/>
        </w:rPr>
        <w:t>Kč, která činí [</w:t>
      </w:r>
      <w:r w:rsidRPr="00447CEC">
        <w:rPr>
          <w:rFonts w:ascii="Arial" w:hAnsi="Arial" w:cs="Arial"/>
          <w:i/>
          <w:sz w:val="20"/>
          <w:szCs w:val="20"/>
        </w:rPr>
        <w:t xml:space="preserve">procento - minimálně </w:t>
      </w:r>
      <w:r>
        <w:rPr>
          <w:rFonts w:ascii="Arial" w:hAnsi="Arial" w:cs="Arial"/>
          <w:i/>
          <w:sz w:val="20"/>
          <w:szCs w:val="20"/>
        </w:rPr>
        <w:t>6</w:t>
      </w:r>
      <w:r w:rsidRPr="00447CEC">
        <w:rPr>
          <w:rFonts w:ascii="Arial" w:hAnsi="Arial" w:cs="Arial"/>
          <w:i/>
          <w:sz w:val="20"/>
          <w:szCs w:val="20"/>
        </w:rPr>
        <w:t>0 % celkových uznatelných nákladů</w:t>
      </w:r>
      <w:r w:rsidRPr="00447CEC">
        <w:rPr>
          <w:rFonts w:ascii="Arial" w:hAnsi="Arial" w:cs="Arial"/>
          <w:sz w:val="20"/>
          <w:szCs w:val="20"/>
        </w:rPr>
        <w:t>] % nákladů uvedených ve Vyúčtování.</w:t>
      </w:r>
    </w:p>
    <w:p w14:paraId="63761C4E" w14:textId="77777777" w:rsidR="00DD54AF" w:rsidRPr="00447CEC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447CEC">
        <w:rPr>
          <w:rFonts w:ascii="Arial" w:hAnsi="Arial" w:cs="Arial"/>
          <w:sz w:val="20"/>
          <w:szCs w:val="20"/>
        </w:rPr>
        <w:t>Náklady vybrané do kontrolního vzorku jsou uvedeny v příloze č. 2 Zprávy.</w:t>
      </w:r>
    </w:p>
    <w:p w14:paraId="4528D6B2" w14:textId="77777777" w:rsidR="00DD54AF" w:rsidRPr="00F944C9" w:rsidRDefault="00DD54AF" w:rsidP="00DD54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Přehled nákladů AVD a výše filmové pobídky</w:t>
      </w:r>
    </w:p>
    <w:tbl>
      <w:tblPr>
        <w:tblStyle w:val="Svtlmkatabul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DD54AF" w:rsidRPr="001E6EF9" w14:paraId="48AA42BB" w14:textId="77777777" w:rsidTr="00035D9C">
        <w:trPr>
          <w:trHeight w:val="650"/>
        </w:trPr>
        <w:tc>
          <w:tcPr>
            <w:tcW w:w="7083" w:type="dxa"/>
          </w:tcPr>
          <w:p w14:paraId="4AC135E4" w14:textId="77777777" w:rsidR="00DD54AF" w:rsidRDefault="00DD54AF" w:rsidP="00035D9C">
            <w:pPr>
              <w:pStyle w:val="Nadpis2"/>
              <w:numPr>
                <w:ilvl w:val="0"/>
                <w:numId w:val="4"/>
              </w:numPr>
              <w:jc w:val="left"/>
              <w:outlineLvl w:val="1"/>
              <w:rPr>
                <w:rFonts w:cs="Arial"/>
                <w:sz w:val="20"/>
                <w:szCs w:val="20"/>
              </w:rPr>
            </w:pPr>
            <w:r w:rsidRPr="001E6EF9">
              <w:rPr>
                <w:rFonts w:cs="Arial"/>
                <w:sz w:val="20"/>
                <w:szCs w:val="20"/>
              </w:rPr>
              <w:t>Celková výše nákladů na výrobu AVD (Kč, bez DPH)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713D53C0" w14:textId="77777777" w:rsidR="00DD54AF" w:rsidRPr="001E6EF9" w:rsidRDefault="00DD54AF" w:rsidP="00035D9C">
            <w:pPr>
              <w:pStyle w:val="Nadpis2"/>
              <w:ind w:left="720"/>
              <w:jc w:val="left"/>
              <w:outlineLvl w:val="1"/>
              <w:rPr>
                <w:rFonts w:cs="Arial"/>
                <w:sz w:val="20"/>
                <w:szCs w:val="20"/>
              </w:rPr>
            </w:pPr>
            <w:r w:rsidRPr="000F5B77">
              <w:rPr>
                <w:rFonts w:cs="Arial"/>
                <w:b w:val="0"/>
                <w:sz w:val="20"/>
                <w:szCs w:val="20"/>
              </w:rPr>
              <w:t>– uvádějte pouze v případě jedné žádosti o filmovou pobídku</w:t>
            </w:r>
          </w:p>
        </w:tc>
        <w:tc>
          <w:tcPr>
            <w:tcW w:w="1984" w:type="dxa"/>
            <w:noWrap/>
          </w:tcPr>
          <w:p w14:paraId="58C2EA7A" w14:textId="77777777" w:rsidR="00DD54AF" w:rsidRPr="001E6EF9" w:rsidRDefault="00DD54AF" w:rsidP="00035D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4AF" w:rsidRPr="001E6EF9" w14:paraId="292ACB22" w14:textId="77777777" w:rsidTr="00035D9C">
        <w:trPr>
          <w:trHeight w:val="587"/>
        </w:trPr>
        <w:tc>
          <w:tcPr>
            <w:tcW w:w="7083" w:type="dxa"/>
            <w:hideMark/>
          </w:tcPr>
          <w:p w14:paraId="46CED5CD" w14:textId="77777777" w:rsidR="00DD54AF" w:rsidRPr="000F5B77" w:rsidRDefault="00DD54AF" w:rsidP="00035D9C">
            <w:pPr>
              <w:pStyle w:val="Nadpis2"/>
              <w:numPr>
                <w:ilvl w:val="0"/>
                <w:numId w:val="4"/>
              </w:numPr>
              <w:jc w:val="left"/>
              <w:outlineLvl w:val="1"/>
            </w:pPr>
            <w:r w:rsidRPr="001E6EF9">
              <w:rPr>
                <w:rFonts w:cs="Arial"/>
                <w:sz w:val="20"/>
                <w:szCs w:val="20"/>
              </w:rPr>
              <w:t>Skutečná výše uznatelných nákladů podle § 42 odst. 4 písm. a) zákona, vyplývající z  ověření uznatelných nákladů auditorem</w:t>
            </w:r>
          </w:p>
        </w:tc>
        <w:tc>
          <w:tcPr>
            <w:tcW w:w="1984" w:type="dxa"/>
            <w:noWrap/>
            <w:hideMark/>
          </w:tcPr>
          <w:p w14:paraId="07ECF976" w14:textId="77777777" w:rsidR="00DD54AF" w:rsidRPr="001E6EF9" w:rsidRDefault="00DD54AF" w:rsidP="00035D9C">
            <w:pPr>
              <w:rPr>
                <w:rFonts w:ascii="Arial" w:hAnsi="Arial" w:cs="Arial"/>
                <w:sz w:val="20"/>
                <w:szCs w:val="20"/>
              </w:rPr>
            </w:pPr>
            <w:r w:rsidRPr="001E6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54AF" w:rsidRPr="001E6EF9" w14:paraId="20311F45" w14:textId="77777777" w:rsidTr="00035D9C">
        <w:trPr>
          <w:trHeight w:val="645"/>
        </w:trPr>
        <w:tc>
          <w:tcPr>
            <w:tcW w:w="7083" w:type="dxa"/>
            <w:hideMark/>
          </w:tcPr>
          <w:p w14:paraId="69BF91B8" w14:textId="77777777" w:rsidR="00DD54AF" w:rsidRPr="001E6EF9" w:rsidRDefault="00DD54AF" w:rsidP="00035D9C">
            <w:pPr>
              <w:pStyle w:val="Nadpis2"/>
              <w:numPr>
                <w:ilvl w:val="0"/>
                <w:numId w:val="4"/>
              </w:numPr>
              <w:jc w:val="left"/>
              <w:outlineLvl w:val="1"/>
              <w:rPr>
                <w:rFonts w:cs="Arial"/>
                <w:sz w:val="20"/>
                <w:szCs w:val="20"/>
              </w:rPr>
            </w:pPr>
            <w:r w:rsidRPr="001E6EF9">
              <w:rPr>
                <w:rFonts w:cs="Arial"/>
                <w:sz w:val="20"/>
                <w:szCs w:val="20"/>
              </w:rPr>
              <w:t xml:space="preserve">Skutečná výše uznatelných nákladů podle § 42 odst. 4 </w:t>
            </w:r>
            <w:r>
              <w:rPr>
                <w:rFonts w:cs="Arial"/>
                <w:sz w:val="20"/>
                <w:szCs w:val="20"/>
              </w:rPr>
              <w:t>písm. b</w:t>
            </w:r>
            <w:r w:rsidRPr="001E6EF9">
              <w:rPr>
                <w:rFonts w:cs="Arial"/>
                <w:sz w:val="20"/>
                <w:szCs w:val="20"/>
              </w:rPr>
              <w:t>) zákona, vyplývající z  ověření uznatelných nákladů auditorem</w:t>
            </w:r>
          </w:p>
        </w:tc>
        <w:tc>
          <w:tcPr>
            <w:tcW w:w="1984" w:type="dxa"/>
            <w:noWrap/>
            <w:hideMark/>
          </w:tcPr>
          <w:p w14:paraId="75462CC9" w14:textId="77777777" w:rsidR="00DD54AF" w:rsidRPr="001E6EF9" w:rsidRDefault="00DD54AF" w:rsidP="00035D9C">
            <w:pPr>
              <w:rPr>
                <w:rFonts w:ascii="Arial" w:hAnsi="Arial" w:cs="Arial"/>
                <w:sz w:val="20"/>
                <w:szCs w:val="20"/>
              </w:rPr>
            </w:pPr>
            <w:r w:rsidRPr="001E6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54AF" w:rsidRPr="001E6EF9" w14:paraId="10C1A08F" w14:textId="77777777" w:rsidTr="00035D9C">
        <w:trPr>
          <w:trHeight w:val="600"/>
        </w:trPr>
        <w:tc>
          <w:tcPr>
            <w:tcW w:w="7083" w:type="dxa"/>
            <w:hideMark/>
          </w:tcPr>
          <w:p w14:paraId="17896479" w14:textId="77777777" w:rsidR="00DD54AF" w:rsidRPr="001E6EF9" w:rsidRDefault="00DD54AF" w:rsidP="00035D9C">
            <w:pPr>
              <w:pStyle w:val="Nadpis2"/>
              <w:numPr>
                <w:ilvl w:val="0"/>
                <w:numId w:val="4"/>
              </w:numPr>
              <w:jc w:val="left"/>
              <w:outlineLvl w:val="1"/>
              <w:rPr>
                <w:rFonts w:cs="Arial"/>
                <w:sz w:val="20"/>
                <w:szCs w:val="20"/>
              </w:rPr>
            </w:pPr>
            <w:r w:rsidRPr="001E6EF9">
              <w:rPr>
                <w:rFonts w:cs="Arial"/>
                <w:sz w:val="20"/>
                <w:szCs w:val="20"/>
              </w:rPr>
              <w:t xml:space="preserve">Skutečná výše uznatelných nákladů podle § 42 odst. 4 </w:t>
            </w:r>
            <w:r>
              <w:rPr>
                <w:rFonts w:cs="Arial"/>
                <w:sz w:val="20"/>
                <w:szCs w:val="20"/>
              </w:rPr>
              <w:t>písm. c</w:t>
            </w:r>
            <w:r w:rsidRPr="001E6EF9">
              <w:rPr>
                <w:rFonts w:cs="Arial"/>
                <w:sz w:val="20"/>
                <w:szCs w:val="20"/>
              </w:rPr>
              <w:t>) zákona, vyplývající z  ověření uznatelných nákladů auditorem</w:t>
            </w:r>
          </w:p>
        </w:tc>
        <w:tc>
          <w:tcPr>
            <w:tcW w:w="1984" w:type="dxa"/>
            <w:noWrap/>
            <w:hideMark/>
          </w:tcPr>
          <w:p w14:paraId="0CE03799" w14:textId="77777777" w:rsidR="00DD54AF" w:rsidRPr="001E6EF9" w:rsidRDefault="00DD54AF" w:rsidP="00035D9C">
            <w:pPr>
              <w:rPr>
                <w:rFonts w:ascii="Arial" w:hAnsi="Arial" w:cs="Arial"/>
                <w:sz w:val="20"/>
                <w:szCs w:val="20"/>
              </w:rPr>
            </w:pPr>
            <w:r w:rsidRPr="001E6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F39355C" w14:textId="77777777" w:rsidR="00DD54AF" w:rsidRDefault="00DD54AF" w:rsidP="00DD54AF">
      <w:pPr>
        <w:jc w:val="both"/>
        <w:rPr>
          <w:rFonts w:ascii="Arial" w:hAnsi="Arial" w:cs="Arial"/>
          <w:i/>
          <w:sz w:val="20"/>
          <w:szCs w:val="20"/>
        </w:rPr>
      </w:pPr>
    </w:p>
    <w:p w14:paraId="00C0F918" w14:textId="77777777" w:rsidR="00DD54AF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F944C9">
        <w:rPr>
          <w:rFonts w:ascii="Arial" w:hAnsi="Arial" w:cs="Arial"/>
          <w:sz w:val="20"/>
          <w:szCs w:val="20"/>
        </w:rPr>
        <w:t>Níže uvedenou tabulku vyplňte pouze v případě, že se Zpráva vztahuje k druhé postupné žádosti o pobídku</w:t>
      </w:r>
      <w:r>
        <w:rPr>
          <w:rFonts w:ascii="Arial" w:hAnsi="Arial" w:cs="Arial"/>
          <w:sz w:val="20"/>
          <w:szCs w:val="20"/>
        </w:rPr>
        <w:t>.</w:t>
      </w:r>
    </w:p>
    <w:p w14:paraId="0620CC23" w14:textId="77777777" w:rsidR="00DD54AF" w:rsidRPr="00F944C9" w:rsidRDefault="00DD54AF" w:rsidP="00DD54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Rekapitulace celkových nákladů AVD a výše filmové pobídky</w:t>
      </w:r>
    </w:p>
    <w:tbl>
      <w:tblPr>
        <w:tblStyle w:val="Svtlmkatabul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DD54AF" w:rsidRPr="001E6EF9" w14:paraId="0334DD54" w14:textId="77777777" w:rsidTr="00035D9C">
        <w:trPr>
          <w:trHeight w:val="508"/>
        </w:trPr>
        <w:tc>
          <w:tcPr>
            <w:tcW w:w="7083" w:type="dxa"/>
            <w:hideMark/>
          </w:tcPr>
          <w:p w14:paraId="334419F5" w14:textId="77777777" w:rsidR="00DD54AF" w:rsidRPr="001E6EF9" w:rsidRDefault="00DD54AF" w:rsidP="00035D9C">
            <w:pPr>
              <w:pStyle w:val="Nadpis2"/>
              <w:numPr>
                <w:ilvl w:val="0"/>
                <w:numId w:val="5"/>
              </w:numPr>
              <w:jc w:val="left"/>
              <w:outlineLvl w:val="1"/>
              <w:rPr>
                <w:rFonts w:cs="Arial"/>
                <w:sz w:val="20"/>
                <w:szCs w:val="20"/>
              </w:rPr>
            </w:pPr>
            <w:r w:rsidRPr="001E6EF9">
              <w:rPr>
                <w:rFonts w:cs="Arial"/>
                <w:sz w:val="20"/>
                <w:szCs w:val="20"/>
              </w:rPr>
              <w:t>Celková výše nákladů na výrobu AVD (Kč, bez DPH)</w:t>
            </w:r>
          </w:p>
        </w:tc>
        <w:tc>
          <w:tcPr>
            <w:tcW w:w="1984" w:type="dxa"/>
            <w:noWrap/>
            <w:hideMark/>
          </w:tcPr>
          <w:p w14:paraId="56A496AA" w14:textId="77777777" w:rsidR="00DD54AF" w:rsidRPr="001E6EF9" w:rsidRDefault="00DD54AF" w:rsidP="00035D9C">
            <w:pPr>
              <w:rPr>
                <w:rFonts w:ascii="Arial" w:hAnsi="Arial" w:cs="Arial"/>
                <w:sz w:val="20"/>
                <w:szCs w:val="20"/>
              </w:rPr>
            </w:pPr>
            <w:r w:rsidRPr="001E6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54AF" w:rsidRPr="001E6EF9" w14:paraId="2413C562" w14:textId="77777777" w:rsidTr="00035D9C">
        <w:trPr>
          <w:trHeight w:val="330"/>
        </w:trPr>
        <w:tc>
          <w:tcPr>
            <w:tcW w:w="7083" w:type="dxa"/>
            <w:hideMark/>
          </w:tcPr>
          <w:p w14:paraId="1E1B87FB" w14:textId="77777777" w:rsidR="00DD54AF" w:rsidRPr="001E6EF9" w:rsidRDefault="00DD54AF" w:rsidP="00035D9C">
            <w:pPr>
              <w:pStyle w:val="Nadpis2"/>
              <w:numPr>
                <w:ilvl w:val="0"/>
                <w:numId w:val="5"/>
              </w:numPr>
              <w:jc w:val="left"/>
              <w:outlineLvl w:val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Součet </w:t>
            </w:r>
            <w:r w:rsidRPr="001E6EF9">
              <w:rPr>
                <w:rFonts w:cs="Arial"/>
                <w:sz w:val="20"/>
                <w:szCs w:val="20"/>
              </w:rPr>
              <w:t>výše uznatelných nákladů podle § 42 odst. 4 písm. a) zákona, vyplývající z  ověření uznatelných nákladů auditorem</w:t>
            </w:r>
            <w:r>
              <w:rPr>
                <w:rFonts w:cs="Arial"/>
                <w:sz w:val="20"/>
                <w:szCs w:val="20"/>
              </w:rPr>
              <w:t xml:space="preserve"> z obou postupných žádostí o pobídku</w:t>
            </w:r>
          </w:p>
        </w:tc>
        <w:tc>
          <w:tcPr>
            <w:tcW w:w="1984" w:type="dxa"/>
            <w:noWrap/>
            <w:hideMark/>
          </w:tcPr>
          <w:p w14:paraId="213C5EF6" w14:textId="77777777" w:rsidR="00DD54AF" w:rsidRPr="001E6EF9" w:rsidRDefault="00DD54AF" w:rsidP="00035D9C">
            <w:pPr>
              <w:rPr>
                <w:rFonts w:ascii="Arial" w:hAnsi="Arial" w:cs="Arial"/>
                <w:sz w:val="20"/>
                <w:szCs w:val="20"/>
              </w:rPr>
            </w:pPr>
            <w:r w:rsidRPr="001E6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54AF" w:rsidRPr="001E6EF9" w14:paraId="45455528" w14:textId="77777777" w:rsidTr="00035D9C">
        <w:trPr>
          <w:trHeight w:val="645"/>
        </w:trPr>
        <w:tc>
          <w:tcPr>
            <w:tcW w:w="7083" w:type="dxa"/>
            <w:hideMark/>
          </w:tcPr>
          <w:p w14:paraId="2587F50E" w14:textId="77777777" w:rsidR="00DD54AF" w:rsidRPr="001E6EF9" w:rsidRDefault="00DD54AF" w:rsidP="00035D9C">
            <w:pPr>
              <w:pStyle w:val="Nadpis2"/>
              <w:numPr>
                <w:ilvl w:val="0"/>
                <w:numId w:val="5"/>
              </w:numPr>
              <w:jc w:val="left"/>
              <w:outlineLvl w:val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Součet </w:t>
            </w:r>
            <w:r w:rsidRPr="001E6EF9">
              <w:rPr>
                <w:rFonts w:cs="Arial"/>
                <w:sz w:val="20"/>
                <w:szCs w:val="20"/>
              </w:rPr>
              <w:t xml:space="preserve">výše uznatelných nákladů </w:t>
            </w:r>
            <w:r>
              <w:rPr>
                <w:rFonts w:cs="Arial"/>
                <w:sz w:val="20"/>
                <w:szCs w:val="20"/>
              </w:rPr>
              <w:t>podle § 42 odst. 4 písm. b</w:t>
            </w:r>
            <w:r w:rsidRPr="001E6EF9">
              <w:rPr>
                <w:rFonts w:cs="Arial"/>
                <w:sz w:val="20"/>
                <w:szCs w:val="20"/>
              </w:rPr>
              <w:t>) zákona, vyplývající z  ověření uznatelných nákladů auditorem</w:t>
            </w:r>
            <w:r>
              <w:rPr>
                <w:rFonts w:cs="Arial"/>
                <w:sz w:val="20"/>
                <w:szCs w:val="20"/>
              </w:rPr>
              <w:t xml:space="preserve"> z obou postupných žádostí o pobídku</w:t>
            </w:r>
          </w:p>
        </w:tc>
        <w:tc>
          <w:tcPr>
            <w:tcW w:w="1984" w:type="dxa"/>
            <w:noWrap/>
            <w:hideMark/>
          </w:tcPr>
          <w:p w14:paraId="6BD0D341" w14:textId="77777777" w:rsidR="00DD54AF" w:rsidRPr="001E6EF9" w:rsidRDefault="00DD54AF" w:rsidP="00035D9C">
            <w:pPr>
              <w:rPr>
                <w:rFonts w:ascii="Arial" w:hAnsi="Arial" w:cs="Arial"/>
                <w:sz w:val="20"/>
                <w:szCs w:val="20"/>
              </w:rPr>
            </w:pPr>
            <w:r w:rsidRPr="001E6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54AF" w:rsidRPr="001E6EF9" w14:paraId="76CDD515" w14:textId="77777777" w:rsidTr="00035D9C">
        <w:trPr>
          <w:trHeight w:val="600"/>
        </w:trPr>
        <w:tc>
          <w:tcPr>
            <w:tcW w:w="7083" w:type="dxa"/>
            <w:hideMark/>
          </w:tcPr>
          <w:p w14:paraId="0FE0B2C8" w14:textId="77777777" w:rsidR="00DD54AF" w:rsidRPr="001E6EF9" w:rsidRDefault="00DD54AF" w:rsidP="00035D9C">
            <w:pPr>
              <w:pStyle w:val="Nadpis2"/>
              <w:numPr>
                <w:ilvl w:val="0"/>
                <w:numId w:val="5"/>
              </w:numPr>
              <w:jc w:val="left"/>
              <w:outlineLvl w:val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Součet </w:t>
            </w:r>
            <w:r w:rsidRPr="001E6EF9">
              <w:rPr>
                <w:rFonts w:cs="Arial"/>
                <w:sz w:val="20"/>
                <w:szCs w:val="20"/>
              </w:rPr>
              <w:t xml:space="preserve">výše uznatelných nákladů </w:t>
            </w:r>
            <w:r>
              <w:rPr>
                <w:rFonts w:cs="Arial"/>
                <w:sz w:val="20"/>
                <w:szCs w:val="20"/>
              </w:rPr>
              <w:t>podle § 42 odst. 4 písm. c</w:t>
            </w:r>
            <w:r w:rsidRPr="001E6EF9">
              <w:rPr>
                <w:rFonts w:cs="Arial"/>
                <w:sz w:val="20"/>
                <w:szCs w:val="20"/>
              </w:rPr>
              <w:t>) zákona, vyplývající z  ověření uznatelných nákladů auditorem</w:t>
            </w:r>
            <w:r>
              <w:rPr>
                <w:rFonts w:cs="Arial"/>
                <w:sz w:val="20"/>
                <w:szCs w:val="20"/>
              </w:rPr>
              <w:t xml:space="preserve"> z obou postupných žádostí o pobídku</w:t>
            </w:r>
          </w:p>
        </w:tc>
        <w:tc>
          <w:tcPr>
            <w:tcW w:w="1984" w:type="dxa"/>
            <w:noWrap/>
            <w:hideMark/>
          </w:tcPr>
          <w:p w14:paraId="3A374E91" w14:textId="77777777" w:rsidR="00DD54AF" w:rsidRPr="001E6EF9" w:rsidRDefault="00DD54AF" w:rsidP="00035D9C">
            <w:pPr>
              <w:rPr>
                <w:rFonts w:ascii="Arial" w:hAnsi="Arial" w:cs="Arial"/>
                <w:sz w:val="20"/>
                <w:szCs w:val="20"/>
              </w:rPr>
            </w:pPr>
            <w:r w:rsidRPr="001E6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174809D" w14:textId="77777777" w:rsidR="00DD54AF" w:rsidRDefault="00DD54AF" w:rsidP="00DD54AF">
      <w:pPr>
        <w:rPr>
          <w:rFonts w:ascii="Arial" w:hAnsi="Arial" w:cs="Arial"/>
          <w:b/>
          <w:sz w:val="20"/>
          <w:szCs w:val="20"/>
        </w:rPr>
      </w:pPr>
    </w:p>
    <w:p w14:paraId="7D76D5C8" w14:textId="77777777" w:rsidR="00DD54AF" w:rsidRPr="001E6EF9" w:rsidRDefault="00DD54AF" w:rsidP="00DD54AF">
      <w:pPr>
        <w:rPr>
          <w:rFonts w:ascii="Arial" w:hAnsi="Arial" w:cs="Arial"/>
          <w:b/>
          <w:sz w:val="20"/>
          <w:szCs w:val="20"/>
        </w:rPr>
      </w:pPr>
      <w:r w:rsidRPr="001E6EF9">
        <w:rPr>
          <w:rFonts w:ascii="Arial" w:hAnsi="Arial" w:cs="Arial"/>
          <w:b/>
          <w:sz w:val="20"/>
          <w:szCs w:val="20"/>
        </w:rPr>
        <w:t>Ostatní skutečnosti</w:t>
      </w:r>
    </w:p>
    <w:p w14:paraId="52F45630" w14:textId="77777777" w:rsidR="00DD54AF" w:rsidRPr="001E6EF9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>Pokud bychom prováděli další postupy nebo pokud bychom provedli audit či prověrku Vyúčtování v souladu s mezinárodními auditorskými standardy (nebo podle příslušných národních standardů či národní praxe), povšimli bychom si možná dalších skutečností, o kterých bychom Vás informovali.</w:t>
      </w:r>
    </w:p>
    <w:p w14:paraId="029B4516" w14:textId="77777777" w:rsidR="00DD54AF" w:rsidRPr="001E6EF9" w:rsidRDefault="00DD54AF" w:rsidP="00DD54AF">
      <w:pPr>
        <w:rPr>
          <w:rFonts w:ascii="Arial" w:hAnsi="Arial" w:cs="Arial"/>
          <w:b/>
          <w:sz w:val="20"/>
          <w:szCs w:val="20"/>
        </w:rPr>
      </w:pPr>
    </w:p>
    <w:p w14:paraId="19B601B6" w14:textId="77777777" w:rsidR="00DD54AF" w:rsidRPr="001E6EF9" w:rsidRDefault="00DD54AF" w:rsidP="00DD54AF">
      <w:pPr>
        <w:rPr>
          <w:rFonts w:ascii="Arial" w:hAnsi="Arial" w:cs="Arial"/>
          <w:b/>
          <w:sz w:val="20"/>
          <w:szCs w:val="20"/>
        </w:rPr>
      </w:pPr>
      <w:r w:rsidRPr="001E6EF9">
        <w:rPr>
          <w:rFonts w:ascii="Arial" w:hAnsi="Arial" w:cs="Arial"/>
          <w:b/>
          <w:sz w:val="20"/>
          <w:szCs w:val="20"/>
        </w:rPr>
        <w:t xml:space="preserve">Použití Zprávy </w:t>
      </w:r>
    </w:p>
    <w:p w14:paraId="766C56BE" w14:textId="77777777" w:rsidR="00DD54AF" w:rsidRPr="001E6EF9" w:rsidRDefault="00DD54AF" w:rsidP="00DD54AF">
      <w:pPr>
        <w:jc w:val="both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>Zpráva je určena výhradně k</w:t>
      </w:r>
      <w:r>
        <w:rPr>
          <w:rFonts w:ascii="Arial" w:hAnsi="Arial" w:cs="Arial"/>
          <w:sz w:val="20"/>
          <w:szCs w:val="20"/>
        </w:rPr>
        <w:t xml:space="preserve"> Vašemu </w:t>
      </w:r>
      <w:r w:rsidRPr="001E6EF9">
        <w:rPr>
          <w:rFonts w:ascii="Arial" w:hAnsi="Arial" w:cs="Arial"/>
          <w:sz w:val="20"/>
          <w:szCs w:val="20"/>
        </w:rPr>
        <w:t> použití a pro účely předání Fondu v souladu s příslušnými ustanoveními zákona a Statutu Fondu. Zpráva nesmí být použita k žádným jiným účelům ani distribuována žádným jiným stranám. Tato zpráva se týká pouze skutečností uvedených</w:t>
      </w:r>
      <w:r>
        <w:rPr>
          <w:rFonts w:ascii="Arial" w:hAnsi="Arial" w:cs="Arial"/>
          <w:sz w:val="20"/>
          <w:szCs w:val="20"/>
        </w:rPr>
        <w:t xml:space="preserve"> nákladových </w:t>
      </w:r>
      <w:r w:rsidRPr="001E6EF9">
        <w:rPr>
          <w:rFonts w:ascii="Arial" w:hAnsi="Arial" w:cs="Arial"/>
          <w:sz w:val="20"/>
          <w:szCs w:val="20"/>
        </w:rPr>
        <w:t>položek vyjmenovaných v příloze č. 2 a nevztahuje se na veškeré náklady projektu jako celku.</w:t>
      </w:r>
    </w:p>
    <w:p w14:paraId="3548ADA3" w14:textId="77777777" w:rsidR="00DD54AF" w:rsidRPr="001E6EF9" w:rsidRDefault="00DD54AF" w:rsidP="00DD54AF">
      <w:pPr>
        <w:rPr>
          <w:rFonts w:ascii="Arial" w:hAnsi="Arial" w:cs="Arial"/>
          <w:sz w:val="20"/>
          <w:szCs w:val="20"/>
        </w:rPr>
      </w:pPr>
    </w:p>
    <w:p w14:paraId="403A0E5F" w14:textId="77777777" w:rsidR="00DD54AF" w:rsidRDefault="00DD54AF" w:rsidP="00DD54AF">
      <w:pPr>
        <w:rPr>
          <w:rStyle w:val="platne1"/>
          <w:rFonts w:ascii="Arial" w:hAnsi="Arial" w:cs="Arial"/>
          <w:sz w:val="20"/>
          <w:szCs w:val="20"/>
        </w:rPr>
      </w:pPr>
    </w:p>
    <w:p w14:paraId="0E462948" w14:textId="77777777" w:rsidR="00DD54AF" w:rsidRDefault="00DD54AF" w:rsidP="00DD54AF">
      <w:pPr>
        <w:rPr>
          <w:rStyle w:val="platne1"/>
          <w:rFonts w:ascii="Arial" w:hAnsi="Arial" w:cs="Arial"/>
          <w:sz w:val="20"/>
          <w:szCs w:val="20"/>
        </w:rPr>
      </w:pPr>
    </w:p>
    <w:p w14:paraId="34AA6FAC" w14:textId="77777777" w:rsidR="00DD54AF" w:rsidRDefault="00DD54AF" w:rsidP="00DD54AF">
      <w:pPr>
        <w:rPr>
          <w:rFonts w:ascii="Arial" w:hAnsi="Arial" w:cs="Arial"/>
          <w:sz w:val="20"/>
          <w:szCs w:val="20"/>
        </w:rPr>
      </w:pPr>
      <w:r w:rsidRPr="001E6EF9">
        <w:rPr>
          <w:rStyle w:val="platne1"/>
          <w:rFonts w:ascii="Arial" w:hAnsi="Arial" w:cs="Arial"/>
          <w:sz w:val="20"/>
          <w:szCs w:val="20"/>
        </w:rPr>
        <w:t xml:space="preserve">V Praze, dne </w:t>
      </w:r>
      <w:r w:rsidRPr="001E6EF9">
        <w:rPr>
          <w:rFonts w:ascii="Arial" w:hAnsi="Arial" w:cs="Arial"/>
          <w:sz w:val="20"/>
          <w:szCs w:val="20"/>
        </w:rPr>
        <w:t>[</w:t>
      </w:r>
      <w:r w:rsidRPr="001E6EF9">
        <w:rPr>
          <w:rFonts w:ascii="Arial" w:hAnsi="Arial" w:cs="Arial"/>
          <w:i/>
          <w:sz w:val="20"/>
          <w:szCs w:val="20"/>
        </w:rPr>
        <w:t>datum</w:t>
      </w:r>
      <w:r w:rsidRPr="001E6EF9">
        <w:rPr>
          <w:rFonts w:ascii="Arial" w:hAnsi="Arial" w:cs="Arial"/>
          <w:sz w:val="20"/>
          <w:szCs w:val="20"/>
        </w:rPr>
        <w:t>]</w:t>
      </w:r>
    </w:p>
    <w:p w14:paraId="098ADC06" w14:textId="77777777" w:rsidR="00DD54AF" w:rsidRPr="001E6EF9" w:rsidRDefault="00DD54AF" w:rsidP="00DD54AF">
      <w:pPr>
        <w:rPr>
          <w:rFonts w:ascii="Arial" w:hAnsi="Arial" w:cs="Arial"/>
          <w:sz w:val="20"/>
          <w:szCs w:val="20"/>
        </w:rPr>
      </w:pPr>
    </w:p>
    <w:p w14:paraId="2F27910C" w14:textId="77777777" w:rsidR="00DD54AF" w:rsidRPr="001E6EF9" w:rsidRDefault="00DD54AF" w:rsidP="00DD54AF">
      <w:pPr>
        <w:pStyle w:val="Nadpis2"/>
        <w:rPr>
          <w:rFonts w:cs="Arial"/>
          <w:sz w:val="20"/>
          <w:szCs w:val="20"/>
        </w:rPr>
      </w:pPr>
      <w:r w:rsidRPr="001E6EF9">
        <w:rPr>
          <w:rFonts w:cs="Arial"/>
          <w:sz w:val="20"/>
          <w:szCs w:val="20"/>
        </w:rPr>
        <w:t>Auditor (povinné údaje podle § 20 zákona č. 93/2009 Sb., o auditorech)</w:t>
      </w:r>
    </w:p>
    <w:p w14:paraId="1BF43C0C" w14:textId="77777777" w:rsidR="00DD54AF" w:rsidRPr="001E6EF9" w:rsidRDefault="00DD54AF" w:rsidP="00DD54AF">
      <w:pPr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3681"/>
        <w:gridCol w:w="5245"/>
      </w:tblGrid>
      <w:tr w:rsidR="00DD54AF" w:rsidRPr="001E6EF9" w14:paraId="0801CB52" w14:textId="77777777" w:rsidTr="00035D9C">
        <w:trPr>
          <w:trHeight w:val="625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3B0652A" w14:textId="77777777" w:rsidR="00DD54AF" w:rsidRPr="001E6EF9" w:rsidRDefault="00DD54AF" w:rsidP="00035D9C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6EF9">
              <w:rPr>
                <w:rFonts w:ascii="Arial" w:hAnsi="Arial" w:cs="Arial"/>
                <w:i/>
                <w:sz w:val="20"/>
                <w:szCs w:val="20"/>
              </w:rPr>
              <w:t>Název auditorské společnosti</w:t>
            </w:r>
          </w:p>
          <w:p w14:paraId="2125B6B4" w14:textId="77777777" w:rsidR="00DD54AF" w:rsidRPr="001E6EF9" w:rsidRDefault="00DD54AF" w:rsidP="00035D9C">
            <w:pPr>
              <w:pStyle w:val="Nadpis2"/>
              <w:rPr>
                <w:rFonts w:cs="Arial"/>
                <w:color w:val="221E1F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DEE4F1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  <w:tr w:rsidR="00DD54AF" w:rsidRPr="001E6EF9" w14:paraId="71F46DAC" w14:textId="77777777" w:rsidTr="00035D9C">
        <w:trPr>
          <w:trHeight w:val="397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7E1AD21" w14:textId="77777777" w:rsidR="00DD54AF" w:rsidRDefault="00DD54AF" w:rsidP="00035D9C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6EF9">
              <w:rPr>
                <w:rFonts w:ascii="Arial" w:hAnsi="Arial" w:cs="Arial"/>
                <w:i/>
                <w:sz w:val="20"/>
                <w:szCs w:val="20"/>
              </w:rPr>
              <w:t xml:space="preserve">Adresa sídla auditorské společnosti / </w:t>
            </w:r>
          </w:p>
          <w:p w14:paraId="37BBA880" w14:textId="77777777" w:rsidR="00DD54AF" w:rsidRPr="001E6EF9" w:rsidRDefault="00DD54AF" w:rsidP="00035D9C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6EF9">
              <w:rPr>
                <w:rFonts w:ascii="Arial" w:hAnsi="Arial" w:cs="Arial"/>
                <w:i/>
                <w:sz w:val="20"/>
                <w:szCs w:val="20"/>
              </w:rPr>
              <w:t>místo podnikání</w:t>
            </w:r>
          </w:p>
          <w:p w14:paraId="353C045A" w14:textId="77777777" w:rsidR="00DD54AF" w:rsidRPr="001E6EF9" w:rsidRDefault="00DD54AF" w:rsidP="00035D9C">
            <w:pPr>
              <w:pStyle w:val="Nadpis2"/>
              <w:rPr>
                <w:rFonts w:cs="Arial"/>
                <w:color w:val="221E1F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7FBFF8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  <w:tr w:rsidR="00DD54AF" w:rsidRPr="001E6EF9" w14:paraId="342F2885" w14:textId="77777777" w:rsidTr="00035D9C">
        <w:trPr>
          <w:trHeight w:val="676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92064DB" w14:textId="77777777" w:rsidR="00DD54AF" w:rsidRPr="001E6EF9" w:rsidRDefault="00DD54AF" w:rsidP="00035D9C">
            <w:pPr>
              <w:pStyle w:val="Nadpis2"/>
              <w:rPr>
                <w:rFonts w:cs="Arial"/>
                <w:b w:val="0"/>
                <w:color w:val="221E1F"/>
                <w:sz w:val="20"/>
                <w:szCs w:val="20"/>
              </w:rPr>
            </w:pPr>
            <w:r w:rsidRPr="001E6EF9">
              <w:rPr>
                <w:rFonts w:cs="Arial"/>
                <w:b w:val="0"/>
                <w:i/>
                <w:sz w:val="20"/>
                <w:szCs w:val="20"/>
              </w:rPr>
              <w:t>Evidenční číslo oprávnění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CA0BAF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  <w:tr w:rsidR="00DD54AF" w:rsidRPr="001E6EF9" w14:paraId="7056A744" w14:textId="77777777" w:rsidTr="00035D9C">
        <w:trPr>
          <w:trHeight w:val="698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32382E" w14:textId="77777777" w:rsidR="00DD54AF" w:rsidRPr="001E6EF9" w:rsidRDefault="00DD54AF" w:rsidP="00035D9C">
            <w:pPr>
              <w:pStyle w:val="Nadpis2"/>
              <w:rPr>
                <w:rFonts w:cs="Arial"/>
                <w:b w:val="0"/>
                <w:color w:val="221E1F"/>
                <w:sz w:val="20"/>
                <w:szCs w:val="20"/>
              </w:rPr>
            </w:pPr>
            <w:r w:rsidRPr="001E6EF9">
              <w:rPr>
                <w:rFonts w:cs="Arial"/>
                <w:b w:val="0"/>
                <w:i/>
                <w:sz w:val="20"/>
                <w:szCs w:val="20"/>
              </w:rPr>
              <w:t xml:space="preserve">Jména statutárních auditorů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A20996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  <w:tr w:rsidR="00DD54AF" w:rsidRPr="001E6EF9" w14:paraId="607331BC" w14:textId="77777777" w:rsidTr="00035D9C">
        <w:trPr>
          <w:trHeight w:val="714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5BCB92" w14:textId="77777777" w:rsidR="00DD54AF" w:rsidRPr="001E6EF9" w:rsidRDefault="00DD54AF" w:rsidP="00035D9C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6EF9">
              <w:rPr>
                <w:rFonts w:ascii="Arial" w:hAnsi="Arial" w:cs="Arial"/>
                <w:i/>
                <w:sz w:val="20"/>
                <w:szCs w:val="20"/>
              </w:rPr>
              <w:t>Podpisová doložka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9D8139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  <w:tr w:rsidR="00DD54AF" w:rsidRPr="001E6EF9" w14:paraId="5EBAA323" w14:textId="77777777" w:rsidTr="00035D9C">
        <w:trPr>
          <w:trHeight w:val="693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E47E4D2" w14:textId="77777777" w:rsidR="00DD54AF" w:rsidRPr="001E6EF9" w:rsidRDefault="00DD54AF" w:rsidP="00035D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EF9">
              <w:rPr>
                <w:rFonts w:ascii="Arial" w:hAnsi="Arial" w:cs="Arial"/>
                <w:i/>
                <w:sz w:val="20"/>
                <w:szCs w:val="20"/>
              </w:rPr>
              <w:t>Evidenční číslo oprávnění</w:t>
            </w:r>
          </w:p>
          <w:p w14:paraId="672218DD" w14:textId="77777777" w:rsidR="00DD54AF" w:rsidRPr="001E6EF9" w:rsidRDefault="00DD54AF" w:rsidP="00035D9C">
            <w:pPr>
              <w:pStyle w:val="Nadpis2"/>
              <w:rPr>
                <w:rFonts w:cs="Arial"/>
                <w:color w:val="221E1F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20C88E" w14:textId="77777777" w:rsidR="00DD54AF" w:rsidRPr="001E6EF9" w:rsidRDefault="00DD54AF" w:rsidP="00035D9C">
            <w:pPr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</w:tr>
    </w:tbl>
    <w:p w14:paraId="39114E5B" w14:textId="77777777" w:rsidR="00DD54AF" w:rsidRPr="001E6EF9" w:rsidRDefault="00DD54AF" w:rsidP="00DD54AF">
      <w:pPr>
        <w:rPr>
          <w:rFonts w:ascii="Arial" w:hAnsi="Arial" w:cs="Arial"/>
          <w:sz w:val="20"/>
          <w:szCs w:val="20"/>
        </w:rPr>
      </w:pPr>
    </w:p>
    <w:p w14:paraId="67F7CE53" w14:textId="77777777" w:rsidR="00DD54AF" w:rsidRPr="001E6EF9" w:rsidRDefault="00DD54AF" w:rsidP="00DD54AF">
      <w:pPr>
        <w:rPr>
          <w:rFonts w:ascii="Arial" w:hAnsi="Arial" w:cs="Arial"/>
          <w:sz w:val="20"/>
          <w:szCs w:val="20"/>
          <w:highlight w:val="yellow"/>
        </w:rPr>
      </w:pPr>
    </w:p>
    <w:p w14:paraId="28B33B1E" w14:textId="77777777" w:rsidR="00DD54AF" w:rsidRPr="001E6EF9" w:rsidRDefault="00DD54AF" w:rsidP="00DD54AF">
      <w:pPr>
        <w:rPr>
          <w:rFonts w:ascii="Arial" w:hAnsi="Arial" w:cs="Arial"/>
          <w:sz w:val="20"/>
          <w:szCs w:val="20"/>
        </w:rPr>
      </w:pPr>
    </w:p>
    <w:p w14:paraId="7EEFB620" w14:textId="77777777" w:rsidR="00DD54AF" w:rsidRPr="001E6EF9" w:rsidRDefault="00DD54AF" w:rsidP="00DD54AF">
      <w:pPr>
        <w:spacing w:after="0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 xml:space="preserve">Příloha č. 1 – Vyúčtování </w:t>
      </w:r>
      <w:r>
        <w:rPr>
          <w:rFonts w:ascii="Arial" w:hAnsi="Arial" w:cs="Arial"/>
          <w:sz w:val="20"/>
          <w:szCs w:val="20"/>
        </w:rPr>
        <w:t xml:space="preserve">uznatelných </w:t>
      </w:r>
      <w:r w:rsidRPr="001E6EF9">
        <w:rPr>
          <w:rFonts w:ascii="Arial" w:hAnsi="Arial" w:cs="Arial"/>
          <w:sz w:val="20"/>
          <w:szCs w:val="20"/>
        </w:rPr>
        <w:t>nákladů projektu</w:t>
      </w:r>
    </w:p>
    <w:p w14:paraId="4D2AEDB9" w14:textId="77777777" w:rsidR="00DD54AF" w:rsidRDefault="00DD54AF" w:rsidP="00DD54AF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  <w:r w:rsidRPr="001E6EF9">
        <w:rPr>
          <w:rFonts w:ascii="Arial" w:hAnsi="Arial" w:cs="Arial"/>
          <w:sz w:val="20"/>
          <w:szCs w:val="20"/>
        </w:rPr>
        <w:t xml:space="preserve">Příloha č. 2 – Vybraný vzorek </w:t>
      </w:r>
      <w:r>
        <w:rPr>
          <w:rFonts w:ascii="Arial" w:hAnsi="Arial" w:cs="Arial"/>
          <w:sz w:val="20"/>
          <w:szCs w:val="20"/>
        </w:rPr>
        <w:t xml:space="preserve">uznatelných </w:t>
      </w:r>
      <w:r w:rsidRPr="001E6EF9">
        <w:rPr>
          <w:rFonts w:ascii="Arial" w:hAnsi="Arial" w:cs="Arial"/>
          <w:sz w:val="20"/>
          <w:szCs w:val="20"/>
        </w:rPr>
        <w:t xml:space="preserve">nákladů </w:t>
      </w:r>
    </w:p>
    <w:p w14:paraId="02EEB50B" w14:textId="77777777" w:rsidR="00DD54AF" w:rsidRDefault="00DD54AF" w:rsidP="00DD54AF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– Zpráva o důvodech vzniku významných odchylek (bod 2, písm. b) Metodiky)</w:t>
      </w:r>
    </w:p>
    <w:p w14:paraId="0937D9F9" w14:textId="77777777" w:rsidR="004E63EC" w:rsidRPr="001E6EF9" w:rsidRDefault="004E63EC">
      <w:pPr>
        <w:rPr>
          <w:rFonts w:ascii="Arial" w:hAnsi="Arial" w:cs="Arial"/>
          <w:sz w:val="20"/>
          <w:szCs w:val="20"/>
        </w:rPr>
      </w:pPr>
    </w:p>
    <w:p w14:paraId="3EB1E30C" w14:textId="77777777" w:rsidR="004E63EC" w:rsidRPr="001E6EF9" w:rsidRDefault="004E63EC">
      <w:pPr>
        <w:rPr>
          <w:rFonts w:ascii="Arial" w:hAnsi="Arial" w:cs="Arial"/>
          <w:sz w:val="20"/>
          <w:szCs w:val="20"/>
        </w:rPr>
      </w:pPr>
    </w:p>
    <w:p w14:paraId="49602909" w14:textId="77777777" w:rsidR="004E63EC" w:rsidRPr="001E6EF9" w:rsidRDefault="004E63EC">
      <w:pPr>
        <w:rPr>
          <w:rFonts w:ascii="Arial" w:hAnsi="Arial" w:cs="Arial"/>
          <w:sz w:val="20"/>
          <w:szCs w:val="20"/>
        </w:rPr>
      </w:pPr>
    </w:p>
    <w:p w14:paraId="09132AC5" w14:textId="77777777" w:rsidR="004E63EC" w:rsidRPr="001E6EF9" w:rsidRDefault="004E63EC">
      <w:pPr>
        <w:rPr>
          <w:rFonts w:ascii="Arial" w:hAnsi="Arial" w:cs="Arial"/>
          <w:sz w:val="20"/>
          <w:szCs w:val="20"/>
        </w:rPr>
      </w:pPr>
    </w:p>
    <w:p w14:paraId="3F5C7BA4" w14:textId="77777777" w:rsidR="004E63EC" w:rsidRPr="001E6EF9" w:rsidRDefault="004E63EC">
      <w:pPr>
        <w:rPr>
          <w:rFonts w:ascii="Arial" w:hAnsi="Arial" w:cs="Arial"/>
          <w:sz w:val="20"/>
          <w:szCs w:val="20"/>
        </w:rPr>
      </w:pPr>
    </w:p>
    <w:p w14:paraId="5A0025A2" w14:textId="77777777" w:rsidR="004E63EC" w:rsidRPr="001E6EF9" w:rsidRDefault="004E63EC">
      <w:pPr>
        <w:rPr>
          <w:rFonts w:ascii="Arial" w:hAnsi="Arial" w:cs="Arial"/>
          <w:sz w:val="20"/>
          <w:szCs w:val="20"/>
        </w:rPr>
      </w:pPr>
    </w:p>
    <w:p w14:paraId="52B096A3" w14:textId="77777777" w:rsidR="004E63EC" w:rsidRPr="001E6EF9" w:rsidRDefault="004E63EC">
      <w:pPr>
        <w:rPr>
          <w:rFonts w:ascii="Arial" w:hAnsi="Arial" w:cs="Arial"/>
          <w:sz w:val="20"/>
          <w:szCs w:val="20"/>
        </w:rPr>
      </w:pPr>
    </w:p>
    <w:p w14:paraId="5B8FBC70" w14:textId="77777777" w:rsidR="004E63EC" w:rsidRPr="001E6EF9" w:rsidRDefault="004E63EC">
      <w:pPr>
        <w:rPr>
          <w:rFonts w:ascii="Arial" w:hAnsi="Arial" w:cs="Arial"/>
          <w:sz w:val="20"/>
          <w:szCs w:val="20"/>
        </w:rPr>
      </w:pPr>
    </w:p>
    <w:sectPr w:rsidR="004E63EC" w:rsidRPr="001E6EF9" w:rsidSect="00447CE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6531"/>
    <w:multiLevelType w:val="hybridMultilevel"/>
    <w:tmpl w:val="42529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73CD"/>
    <w:multiLevelType w:val="hybridMultilevel"/>
    <w:tmpl w:val="42529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56271"/>
    <w:multiLevelType w:val="multilevel"/>
    <w:tmpl w:val="99BE9B8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 w15:restartNumberingAfterBreak="0">
    <w:nsid w:val="6C8D3E64"/>
    <w:multiLevelType w:val="hybridMultilevel"/>
    <w:tmpl w:val="F1E2EAF6"/>
    <w:lvl w:ilvl="0" w:tplc="B41E69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1A06CA"/>
    <w:multiLevelType w:val="multilevel"/>
    <w:tmpl w:val="4F2CD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C"/>
    <w:rsid w:val="00026B54"/>
    <w:rsid w:val="00027186"/>
    <w:rsid w:val="000B2D5E"/>
    <w:rsid w:val="000B7FCA"/>
    <w:rsid w:val="000C3B76"/>
    <w:rsid w:val="000E4187"/>
    <w:rsid w:val="000F5B77"/>
    <w:rsid w:val="0011594E"/>
    <w:rsid w:val="001203C9"/>
    <w:rsid w:val="00150FBB"/>
    <w:rsid w:val="0015369A"/>
    <w:rsid w:val="00156570"/>
    <w:rsid w:val="00173F2C"/>
    <w:rsid w:val="001E6EF9"/>
    <w:rsid w:val="002063B8"/>
    <w:rsid w:val="002118D4"/>
    <w:rsid w:val="0022528C"/>
    <w:rsid w:val="002429A4"/>
    <w:rsid w:val="00286395"/>
    <w:rsid w:val="002B7173"/>
    <w:rsid w:val="002E3DB6"/>
    <w:rsid w:val="002E6BC8"/>
    <w:rsid w:val="00310124"/>
    <w:rsid w:val="003271BC"/>
    <w:rsid w:val="00364564"/>
    <w:rsid w:val="003732ED"/>
    <w:rsid w:val="00447CEC"/>
    <w:rsid w:val="00457883"/>
    <w:rsid w:val="004E63EC"/>
    <w:rsid w:val="00577031"/>
    <w:rsid w:val="00626471"/>
    <w:rsid w:val="00627AA0"/>
    <w:rsid w:val="006C629C"/>
    <w:rsid w:val="00707065"/>
    <w:rsid w:val="00730EB0"/>
    <w:rsid w:val="00765C8D"/>
    <w:rsid w:val="00836CB6"/>
    <w:rsid w:val="008C0AE7"/>
    <w:rsid w:val="00915752"/>
    <w:rsid w:val="00980566"/>
    <w:rsid w:val="0098586C"/>
    <w:rsid w:val="00993AB9"/>
    <w:rsid w:val="009B016B"/>
    <w:rsid w:val="00A22266"/>
    <w:rsid w:val="00A36469"/>
    <w:rsid w:val="00A5077A"/>
    <w:rsid w:val="00CF0FB6"/>
    <w:rsid w:val="00D260D8"/>
    <w:rsid w:val="00DD54AF"/>
    <w:rsid w:val="00EA69D6"/>
    <w:rsid w:val="00F37BAF"/>
    <w:rsid w:val="00F53BA1"/>
    <w:rsid w:val="00F944C9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9CBA"/>
  <w15:chartTrackingRefBased/>
  <w15:docId w15:val="{0AD8929B-87FC-4356-A692-BDD13032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3E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3B76"/>
    <w:pPr>
      <w:keepNext/>
      <w:keepLines/>
      <w:spacing w:after="0" w:line="240" w:lineRule="exact"/>
      <w:outlineLvl w:val="1"/>
    </w:pPr>
    <w:rPr>
      <w:rFonts w:ascii="Arial" w:eastAsiaTheme="majorEastAsia" w:hAnsi="Arial" w:cstheme="majorBidi"/>
      <w:b/>
      <w:bCs/>
      <w:sz w:val="19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3EC"/>
    <w:pPr>
      <w:ind w:left="720"/>
      <w:contextualSpacing/>
    </w:pPr>
  </w:style>
  <w:style w:type="character" w:customStyle="1" w:styleId="platne1">
    <w:name w:val="platne1"/>
    <w:basedOn w:val="Standardnpsmoodstavce"/>
    <w:rsid w:val="004E63EC"/>
  </w:style>
  <w:style w:type="paragraph" w:styleId="Textbubliny">
    <w:name w:val="Balloon Text"/>
    <w:basedOn w:val="Normln"/>
    <w:link w:val="TextbublinyChar"/>
    <w:uiPriority w:val="99"/>
    <w:semiHidden/>
    <w:unhideWhenUsed/>
    <w:rsid w:val="004E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3E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65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C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C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C8D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0C3B76"/>
    <w:rPr>
      <w:rFonts w:ascii="Arial" w:eastAsiaTheme="majorEastAsia" w:hAnsi="Arial" w:cstheme="majorBidi"/>
      <w:b/>
      <w:bCs/>
      <w:sz w:val="19"/>
      <w:szCs w:val="26"/>
    </w:rPr>
  </w:style>
  <w:style w:type="table" w:styleId="Svtlmkatabulky">
    <w:name w:val="Grid Table Light"/>
    <w:basedOn w:val="Normlntabulka"/>
    <w:uiPriority w:val="40"/>
    <w:rsid w:val="0098586C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DEAE-BA60-4366-85DB-5EB98AE4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 Tyl</dc:creator>
  <cp:keywords/>
  <dc:description/>
  <cp:lastModifiedBy>Magdaléna Králová</cp:lastModifiedBy>
  <cp:revision>3</cp:revision>
  <cp:lastPrinted>2017-05-19T11:33:00Z</cp:lastPrinted>
  <dcterms:created xsi:type="dcterms:W3CDTF">2017-06-22T10:51:00Z</dcterms:created>
  <dcterms:modified xsi:type="dcterms:W3CDTF">2017-06-27T12:05:00Z</dcterms:modified>
</cp:coreProperties>
</file>