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665F4" w14:textId="77777777" w:rsidR="00523047" w:rsidRDefault="00523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3"/>
        <w:tblpPr w:leftFromText="141" w:rightFromText="141" w:vertAnchor="page" w:horzAnchor="margin" w:tblpY="3696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470"/>
        <w:gridCol w:w="6158"/>
      </w:tblGrid>
      <w:tr w:rsidR="00523047" w14:paraId="14C665F7" w14:textId="77777777">
        <w:trPr>
          <w:trHeight w:val="404"/>
        </w:trPr>
        <w:tc>
          <w:tcPr>
            <w:tcW w:w="3470" w:type="dxa"/>
            <w:vAlign w:val="center"/>
          </w:tcPr>
          <w:p w14:paraId="14C665F5" w14:textId="77777777" w:rsidR="00523047" w:rsidRDefault="00D7510F">
            <w:pPr>
              <w:pStyle w:val="Nadpis2"/>
            </w:pPr>
            <w:r>
              <w:t>příjemce podpory audiovize</w:t>
            </w:r>
          </w:p>
        </w:tc>
        <w:tc>
          <w:tcPr>
            <w:tcW w:w="6158" w:type="dxa"/>
            <w:vAlign w:val="center"/>
          </w:tcPr>
          <w:p w14:paraId="14C665F6" w14:textId="77777777" w:rsidR="00523047" w:rsidRDefault="00523047"/>
        </w:tc>
      </w:tr>
      <w:tr w:rsidR="00523047" w14:paraId="14C665FA" w14:textId="77777777">
        <w:trPr>
          <w:trHeight w:val="424"/>
        </w:trPr>
        <w:tc>
          <w:tcPr>
            <w:tcW w:w="3470" w:type="dxa"/>
            <w:vAlign w:val="center"/>
          </w:tcPr>
          <w:p w14:paraId="14C665F8" w14:textId="77777777" w:rsidR="00523047" w:rsidRDefault="00D7510F">
            <w:pPr>
              <w:pStyle w:val="Nadpis2"/>
            </w:pPr>
            <w:r>
              <w:t>název projektu</w:t>
            </w:r>
          </w:p>
        </w:tc>
        <w:tc>
          <w:tcPr>
            <w:tcW w:w="6158" w:type="dxa"/>
            <w:vAlign w:val="center"/>
          </w:tcPr>
          <w:p w14:paraId="14C665F9" w14:textId="77777777" w:rsidR="00523047" w:rsidRDefault="00D7510F">
            <w:r>
              <w:t> </w:t>
            </w:r>
          </w:p>
        </w:tc>
      </w:tr>
      <w:tr w:rsidR="00523047" w14:paraId="14C665FD" w14:textId="77777777">
        <w:trPr>
          <w:trHeight w:val="416"/>
        </w:trPr>
        <w:tc>
          <w:tcPr>
            <w:tcW w:w="3470" w:type="dxa"/>
            <w:vAlign w:val="center"/>
          </w:tcPr>
          <w:p w14:paraId="14C665FB" w14:textId="77777777" w:rsidR="00523047" w:rsidRDefault="00D7510F">
            <w:pPr>
              <w:pStyle w:val="Nadpis2"/>
            </w:pPr>
            <w:r>
              <w:t>evidenční číslo projektu</w:t>
            </w:r>
          </w:p>
        </w:tc>
        <w:tc>
          <w:tcPr>
            <w:tcW w:w="6158" w:type="dxa"/>
            <w:vAlign w:val="center"/>
          </w:tcPr>
          <w:p w14:paraId="14C665FC" w14:textId="77777777" w:rsidR="00523047" w:rsidRDefault="00523047"/>
        </w:tc>
      </w:tr>
      <w:tr w:rsidR="00523047" w14:paraId="14C66600" w14:textId="77777777">
        <w:trPr>
          <w:trHeight w:val="416"/>
        </w:trPr>
        <w:tc>
          <w:tcPr>
            <w:tcW w:w="3470" w:type="dxa"/>
            <w:vAlign w:val="center"/>
          </w:tcPr>
          <w:p w14:paraId="14C665FE" w14:textId="77777777" w:rsidR="00523047" w:rsidRDefault="00D7510F">
            <w:pPr>
              <w:pStyle w:val="Nadpis2"/>
            </w:pPr>
            <w:r>
              <w:t>dotační kategorie</w:t>
            </w:r>
          </w:p>
        </w:tc>
        <w:tc>
          <w:tcPr>
            <w:tcW w:w="6158" w:type="dxa"/>
            <w:vAlign w:val="center"/>
          </w:tcPr>
          <w:p w14:paraId="14C665FF" w14:textId="77777777" w:rsidR="00523047" w:rsidRDefault="00D7510F">
            <w:r>
              <w:t>Podpora infrastruktury audiovize</w:t>
            </w:r>
          </w:p>
        </w:tc>
      </w:tr>
      <w:tr w:rsidR="00523047" w14:paraId="14C66603" w14:textId="77777777">
        <w:trPr>
          <w:trHeight w:val="408"/>
        </w:trPr>
        <w:tc>
          <w:tcPr>
            <w:tcW w:w="3470" w:type="dxa"/>
            <w:vAlign w:val="center"/>
          </w:tcPr>
          <w:p w14:paraId="14C66601" w14:textId="77777777" w:rsidR="00523047" w:rsidRDefault="00D7510F">
            <w:pPr>
              <w:pStyle w:val="Nadpis2"/>
            </w:pPr>
            <w:r>
              <w:t>dotační okruh</w:t>
            </w:r>
          </w:p>
        </w:tc>
        <w:tc>
          <w:tcPr>
            <w:tcW w:w="6158" w:type="dxa"/>
            <w:vAlign w:val="center"/>
          </w:tcPr>
          <w:p w14:paraId="14C66602" w14:textId="77777777" w:rsidR="00523047" w:rsidRDefault="00D7510F">
            <w:r>
              <w:t>Publikační činnost v oblasti audiovize a činnost v oblasti filmové vědy</w:t>
            </w:r>
          </w:p>
        </w:tc>
      </w:tr>
      <w:tr w:rsidR="00523047" w14:paraId="14C66606" w14:textId="77777777">
        <w:trPr>
          <w:trHeight w:val="414"/>
        </w:trPr>
        <w:tc>
          <w:tcPr>
            <w:tcW w:w="3470" w:type="dxa"/>
            <w:vAlign w:val="center"/>
          </w:tcPr>
          <w:p w14:paraId="14C66604" w14:textId="77777777" w:rsidR="00523047" w:rsidRDefault="00D7510F">
            <w:pPr>
              <w:pStyle w:val="Nadpis2"/>
            </w:pPr>
            <w:r>
              <w:t>číslo a název výzvy</w:t>
            </w:r>
          </w:p>
        </w:tc>
        <w:tc>
          <w:tcPr>
            <w:tcW w:w="6158" w:type="dxa"/>
            <w:vAlign w:val="center"/>
          </w:tcPr>
          <w:p w14:paraId="14C66605" w14:textId="1C6FF3D5" w:rsidR="00523047" w:rsidRDefault="00D7510F">
            <w:proofErr w:type="gramStart"/>
            <w:r>
              <w:t>2026-D</w:t>
            </w:r>
            <w:proofErr w:type="gramEnd"/>
            <w:r>
              <w:t>-6-1-8</w:t>
            </w:r>
            <w:r>
              <w:t xml:space="preserve"> </w:t>
            </w:r>
            <w:r>
              <w:t>Periodické publikace a internetové portály v roce 2026</w:t>
            </w:r>
          </w:p>
        </w:tc>
      </w:tr>
      <w:tr w:rsidR="00523047" w14:paraId="14C6660A" w14:textId="77777777">
        <w:trPr>
          <w:trHeight w:val="524"/>
        </w:trPr>
        <w:tc>
          <w:tcPr>
            <w:tcW w:w="3470" w:type="dxa"/>
            <w:vAlign w:val="center"/>
          </w:tcPr>
          <w:p w14:paraId="14C66607" w14:textId="77777777" w:rsidR="00523047" w:rsidRDefault="00D7510F">
            <w:pPr>
              <w:pStyle w:val="Nadpis2"/>
            </w:pPr>
            <w:r>
              <w:t xml:space="preserve">lhůta pro dokončení projektu </w:t>
            </w:r>
          </w:p>
          <w:p w14:paraId="14C66608" w14:textId="5A5F2B4B" w:rsidR="00523047" w:rsidRPr="0042224C" w:rsidRDefault="00D7510F">
            <w:pPr>
              <w:pStyle w:val="Nadpis2"/>
              <w:rPr>
                <w:b w:val="0"/>
                <w:bCs/>
              </w:rPr>
            </w:pPr>
            <w:r w:rsidRPr="0042224C">
              <w:rPr>
                <w:b w:val="0"/>
                <w:bCs/>
              </w:rPr>
              <w:t>(dle rozhodnutí</w:t>
            </w:r>
            <w:r w:rsidR="00856B05" w:rsidRPr="0042224C">
              <w:rPr>
                <w:b w:val="0"/>
                <w:bCs/>
              </w:rPr>
              <w:t xml:space="preserve"> o podpoře audiovize</w:t>
            </w:r>
            <w:r w:rsidRPr="0042224C">
              <w:rPr>
                <w:b w:val="0"/>
                <w:bCs/>
              </w:rPr>
              <w:t>)</w:t>
            </w:r>
          </w:p>
        </w:tc>
        <w:tc>
          <w:tcPr>
            <w:tcW w:w="6158" w:type="dxa"/>
            <w:vAlign w:val="center"/>
          </w:tcPr>
          <w:p w14:paraId="14C66609" w14:textId="77777777" w:rsidR="00523047" w:rsidRDefault="00523047"/>
        </w:tc>
      </w:tr>
    </w:tbl>
    <w:p w14:paraId="14C6660B" w14:textId="77777777" w:rsidR="00523047" w:rsidRDefault="00523047"/>
    <w:p w14:paraId="14C6660C" w14:textId="77777777" w:rsidR="00523047" w:rsidRDefault="00D7510F">
      <w:pPr>
        <w:pStyle w:val="Nadpis1"/>
        <w:spacing w:line="240" w:lineRule="auto"/>
      </w:pPr>
      <w:r>
        <w:t>Závěrečná zp</w:t>
      </w:r>
      <w:bookmarkStart w:id="0" w:name="_GoBack"/>
      <w:bookmarkEnd w:id="0"/>
      <w:r>
        <w:t>ráva</w:t>
      </w:r>
    </w:p>
    <w:p w14:paraId="14C6660D" w14:textId="127137A2" w:rsidR="00523047" w:rsidRDefault="00D7510F">
      <w:pPr>
        <w:pStyle w:val="Nadpis1"/>
        <w:spacing w:line="240" w:lineRule="auto"/>
      </w:pPr>
      <w:r>
        <w:t>Publikační činnost v oblasti audiovize a činnost v</w:t>
      </w:r>
      <w:r w:rsidR="00122C7C">
        <w:t> </w:t>
      </w:r>
      <w:r>
        <w:t>oblasti filmové vědy</w:t>
      </w:r>
    </w:p>
    <w:p w14:paraId="14C6660E" w14:textId="77777777" w:rsidR="00523047" w:rsidRDefault="00D7510F">
      <w:pPr>
        <w:pStyle w:val="Nadpis1"/>
        <w:spacing w:line="240" w:lineRule="auto"/>
      </w:pPr>
      <w:r>
        <w:t xml:space="preserve">Periodické publikace a internetové </w:t>
      </w:r>
      <w:r>
        <w:t>portály v roce 2026</w:t>
      </w:r>
    </w:p>
    <w:p w14:paraId="14C6660F" w14:textId="77777777" w:rsidR="00523047" w:rsidRDefault="00523047"/>
    <w:p w14:paraId="14C66610" w14:textId="77777777" w:rsidR="00523047" w:rsidRDefault="00523047"/>
    <w:p w14:paraId="14C66612" w14:textId="77777777" w:rsidR="00523047" w:rsidRDefault="00523047"/>
    <w:tbl>
      <w:tblPr>
        <w:tblStyle w:val="a4"/>
        <w:tblW w:w="959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25"/>
        <w:gridCol w:w="4882"/>
        <w:gridCol w:w="685"/>
      </w:tblGrid>
      <w:tr w:rsidR="00523047" w14:paraId="14C66617" w14:textId="77777777">
        <w:trPr>
          <w:trHeight w:val="510"/>
          <w:jc w:val="center"/>
        </w:trPr>
        <w:tc>
          <w:tcPr>
            <w:tcW w:w="4025" w:type="dxa"/>
            <w:vMerge w:val="restart"/>
            <w:vAlign w:val="center"/>
          </w:tcPr>
          <w:p w14:paraId="14C66613" w14:textId="41032102" w:rsidR="00523047" w:rsidRDefault="00953BAC">
            <w:r>
              <w:t>druh periodika</w:t>
            </w:r>
          </w:p>
          <w:p w14:paraId="14C66614" w14:textId="77777777" w:rsidR="00523047" w:rsidRDefault="00D7510F">
            <w:r>
              <w:t>(označte křížkem)</w:t>
            </w:r>
          </w:p>
        </w:tc>
        <w:tc>
          <w:tcPr>
            <w:tcW w:w="4882" w:type="dxa"/>
            <w:vAlign w:val="center"/>
          </w:tcPr>
          <w:p w14:paraId="14C66615" w14:textId="30162D15" w:rsidR="00523047" w:rsidRDefault="00953BAC">
            <w:r>
              <w:t xml:space="preserve">tištěné </w:t>
            </w:r>
            <w:r w:rsidR="0042224C">
              <w:t xml:space="preserve">odborné </w:t>
            </w:r>
            <w:r>
              <w:t>periodikum</w:t>
            </w:r>
          </w:p>
        </w:tc>
        <w:tc>
          <w:tcPr>
            <w:tcW w:w="685" w:type="dxa"/>
            <w:vAlign w:val="center"/>
          </w:tcPr>
          <w:p w14:paraId="14C66616" w14:textId="77777777" w:rsidR="00523047" w:rsidRDefault="00523047"/>
        </w:tc>
      </w:tr>
      <w:tr w:rsidR="00523047" w14:paraId="14C6661B" w14:textId="77777777">
        <w:trPr>
          <w:trHeight w:val="510"/>
          <w:jc w:val="center"/>
        </w:trPr>
        <w:tc>
          <w:tcPr>
            <w:tcW w:w="4025" w:type="dxa"/>
            <w:vMerge/>
            <w:vAlign w:val="center"/>
          </w:tcPr>
          <w:p w14:paraId="14C66618" w14:textId="77777777" w:rsidR="00523047" w:rsidRDefault="0052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82" w:type="dxa"/>
            <w:vAlign w:val="center"/>
          </w:tcPr>
          <w:p w14:paraId="14C66619" w14:textId="5DCC52EC" w:rsidR="00523047" w:rsidRDefault="00953BAC">
            <w:r>
              <w:t xml:space="preserve">online </w:t>
            </w:r>
            <w:r w:rsidR="0042224C">
              <w:t xml:space="preserve">odborné </w:t>
            </w:r>
            <w:r>
              <w:t>periodikum (internetový portál a/nebo vydávání podcastů)</w:t>
            </w:r>
          </w:p>
        </w:tc>
        <w:tc>
          <w:tcPr>
            <w:tcW w:w="685" w:type="dxa"/>
            <w:vAlign w:val="center"/>
          </w:tcPr>
          <w:p w14:paraId="14C6661A" w14:textId="77777777" w:rsidR="00523047" w:rsidRDefault="00523047"/>
        </w:tc>
      </w:tr>
      <w:tr w:rsidR="00523047" w14:paraId="14C6661F" w14:textId="77777777">
        <w:trPr>
          <w:trHeight w:val="510"/>
          <w:jc w:val="center"/>
        </w:trPr>
        <w:tc>
          <w:tcPr>
            <w:tcW w:w="4025" w:type="dxa"/>
            <w:vAlign w:val="center"/>
          </w:tcPr>
          <w:p w14:paraId="14C6661C" w14:textId="02960ED7" w:rsidR="00523047" w:rsidRDefault="00770F91">
            <w:r>
              <w:t>název</w:t>
            </w:r>
          </w:p>
        </w:tc>
        <w:tc>
          <w:tcPr>
            <w:tcW w:w="5567" w:type="dxa"/>
            <w:gridSpan w:val="2"/>
            <w:vAlign w:val="center"/>
          </w:tcPr>
          <w:p w14:paraId="14C6661D" w14:textId="77777777" w:rsidR="00523047" w:rsidRDefault="00523047"/>
          <w:p w14:paraId="14C6661E" w14:textId="77777777" w:rsidR="00523047" w:rsidRDefault="00523047"/>
        </w:tc>
      </w:tr>
      <w:tr w:rsidR="00523047" w14:paraId="14C66622" w14:textId="77777777">
        <w:trPr>
          <w:trHeight w:val="510"/>
          <w:jc w:val="center"/>
        </w:trPr>
        <w:tc>
          <w:tcPr>
            <w:tcW w:w="4025" w:type="dxa"/>
            <w:vAlign w:val="center"/>
          </w:tcPr>
          <w:p w14:paraId="14C66620" w14:textId="6206EA03" w:rsidR="00523047" w:rsidRDefault="00770F91">
            <w:r>
              <w:t>počet vydání/epizod za rok 2026</w:t>
            </w:r>
          </w:p>
        </w:tc>
        <w:tc>
          <w:tcPr>
            <w:tcW w:w="5567" w:type="dxa"/>
            <w:gridSpan w:val="2"/>
            <w:vAlign w:val="center"/>
          </w:tcPr>
          <w:p w14:paraId="14C66621" w14:textId="77777777" w:rsidR="00523047" w:rsidRDefault="00523047"/>
        </w:tc>
      </w:tr>
      <w:tr w:rsidR="00523047" w14:paraId="14C66627" w14:textId="77777777">
        <w:trPr>
          <w:trHeight w:val="528"/>
          <w:jc w:val="center"/>
        </w:trPr>
        <w:tc>
          <w:tcPr>
            <w:tcW w:w="4025" w:type="dxa"/>
            <w:vMerge w:val="restart"/>
            <w:vAlign w:val="center"/>
          </w:tcPr>
          <w:p w14:paraId="14C66623" w14:textId="672186F0" w:rsidR="00523047" w:rsidRDefault="00770F91">
            <w:r>
              <w:t>aktuální čtenost</w:t>
            </w:r>
          </w:p>
          <w:p w14:paraId="14C66624" w14:textId="77777777" w:rsidR="00523047" w:rsidRDefault="00D7510F">
            <w:r>
              <w:t>(tištěná periodika)</w:t>
            </w:r>
          </w:p>
        </w:tc>
        <w:tc>
          <w:tcPr>
            <w:tcW w:w="4882" w:type="dxa"/>
            <w:vAlign w:val="center"/>
          </w:tcPr>
          <w:p w14:paraId="14C66625" w14:textId="0C42A65E" w:rsidR="00523047" w:rsidRDefault="0095758E">
            <w:r>
              <w:t>počet prodaných výtisků</w:t>
            </w:r>
          </w:p>
        </w:tc>
        <w:tc>
          <w:tcPr>
            <w:tcW w:w="685" w:type="dxa"/>
            <w:vAlign w:val="center"/>
          </w:tcPr>
          <w:p w14:paraId="14C66626" w14:textId="77777777" w:rsidR="00523047" w:rsidRDefault="00523047"/>
        </w:tc>
      </w:tr>
      <w:tr w:rsidR="00523047" w14:paraId="14C6662B" w14:textId="77777777">
        <w:trPr>
          <w:trHeight w:val="528"/>
          <w:jc w:val="center"/>
        </w:trPr>
        <w:tc>
          <w:tcPr>
            <w:tcW w:w="4025" w:type="dxa"/>
            <w:vMerge/>
            <w:vAlign w:val="center"/>
          </w:tcPr>
          <w:p w14:paraId="14C66628" w14:textId="77777777" w:rsidR="00523047" w:rsidRDefault="0052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82" w:type="dxa"/>
            <w:vAlign w:val="center"/>
          </w:tcPr>
          <w:p w14:paraId="14C66629" w14:textId="73F51D51" w:rsidR="00523047" w:rsidRDefault="0095758E">
            <w:r>
              <w:t>počet předplatitelů</w:t>
            </w:r>
          </w:p>
        </w:tc>
        <w:tc>
          <w:tcPr>
            <w:tcW w:w="685" w:type="dxa"/>
            <w:vAlign w:val="center"/>
          </w:tcPr>
          <w:p w14:paraId="14C6662A" w14:textId="77777777" w:rsidR="00523047" w:rsidRDefault="00523047"/>
        </w:tc>
      </w:tr>
      <w:tr w:rsidR="00523047" w14:paraId="14C66630" w14:textId="77777777">
        <w:trPr>
          <w:trHeight w:val="528"/>
          <w:jc w:val="center"/>
        </w:trPr>
        <w:tc>
          <w:tcPr>
            <w:tcW w:w="4025" w:type="dxa"/>
            <w:vMerge w:val="restart"/>
            <w:vAlign w:val="center"/>
          </w:tcPr>
          <w:p w14:paraId="14C6662C" w14:textId="5664FA4B" w:rsidR="00523047" w:rsidRDefault="007232C3">
            <w:r>
              <w:t>aktuální návštěvnost/poslechovost</w:t>
            </w:r>
          </w:p>
          <w:p w14:paraId="14C6662D" w14:textId="77777777" w:rsidR="00523047" w:rsidRDefault="00D7510F">
            <w:r>
              <w:t>(on-line periodika)</w:t>
            </w:r>
          </w:p>
        </w:tc>
        <w:tc>
          <w:tcPr>
            <w:tcW w:w="4882" w:type="dxa"/>
            <w:vAlign w:val="center"/>
          </w:tcPr>
          <w:p w14:paraId="14C6662E" w14:textId="311B3A5C" w:rsidR="00523047" w:rsidRDefault="00D3156F">
            <w:r>
              <w:t>měsíční návštěvnost/poslechovost na díl/vydání</w:t>
            </w:r>
          </w:p>
        </w:tc>
        <w:tc>
          <w:tcPr>
            <w:tcW w:w="685" w:type="dxa"/>
            <w:vAlign w:val="center"/>
          </w:tcPr>
          <w:p w14:paraId="14C6662F" w14:textId="77777777" w:rsidR="00523047" w:rsidRDefault="00523047"/>
        </w:tc>
      </w:tr>
      <w:tr w:rsidR="00523047" w14:paraId="14C66634" w14:textId="77777777">
        <w:trPr>
          <w:trHeight w:val="528"/>
          <w:jc w:val="center"/>
        </w:trPr>
        <w:tc>
          <w:tcPr>
            <w:tcW w:w="4025" w:type="dxa"/>
            <w:vMerge/>
            <w:vAlign w:val="center"/>
          </w:tcPr>
          <w:p w14:paraId="14C66631" w14:textId="77777777" w:rsidR="00523047" w:rsidRDefault="0052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82" w:type="dxa"/>
            <w:vAlign w:val="center"/>
          </w:tcPr>
          <w:p w14:paraId="14C66632" w14:textId="07F940E1" w:rsidR="00523047" w:rsidRDefault="00D3156F">
            <w:r>
              <w:t>počet předplatitelů internetového portálu a/nebo podcastu</w:t>
            </w:r>
          </w:p>
        </w:tc>
        <w:tc>
          <w:tcPr>
            <w:tcW w:w="685" w:type="dxa"/>
            <w:vAlign w:val="center"/>
          </w:tcPr>
          <w:p w14:paraId="14C66633" w14:textId="77777777" w:rsidR="00523047" w:rsidRDefault="00523047"/>
        </w:tc>
      </w:tr>
      <w:tr w:rsidR="00523047" w14:paraId="14C66637" w14:textId="77777777">
        <w:trPr>
          <w:trHeight w:val="510"/>
          <w:jc w:val="center"/>
        </w:trPr>
        <w:tc>
          <w:tcPr>
            <w:tcW w:w="4025" w:type="dxa"/>
            <w:vAlign w:val="center"/>
          </w:tcPr>
          <w:p w14:paraId="14C66635" w14:textId="724D9209" w:rsidR="00523047" w:rsidRDefault="00536D49">
            <w:r>
              <w:t>šéfredaktor/hlavní tvůrce</w:t>
            </w:r>
          </w:p>
        </w:tc>
        <w:tc>
          <w:tcPr>
            <w:tcW w:w="5567" w:type="dxa"/>
            <w:gridSpan w:val="2"/>
            <w:vAlign w:val="center"/>
          </w:tcPr>
          <w:p w14:paraId="14C66636" w14:textId="77777777" w:rsidR="00523047" w:rsidRDefault="00523047"/>
        </w:tc>
      </w:tr>
      <w:tr w:rsidR="00C06C08" w14:paraId="61D419DC" w14:textId="77777777">
        <w:trPr>
          <w:trHeight w:val="510"/>
          <w:jc w:val="center"/>
        </w:trPr>
        <w:tc>
          <w:tcPr>
            <w:tcW w:w="4025" w:type="dxa"/>
            <w:vAlign w:val="center"/>
          </w:tcPr>
          <w:p w14:paraId="20F0F7C6" w14:textId="24E85430" w:rsidR="00C06C08" w:rsidRDefault="00C06C08" w:rsidP="00C06C08">
            <w:pPr>
              <w:pStyle w:val="Nadpis2"/>
              <w:spacing w:line="276" w:lineRule="auto"/>
            </w:pPr>
            <w:r>
              <w:t xml:space="preserve">WWW adresa internetového portálu/ odkaz na </w:t>
            </w:r>
            <w:proofErr w:type="spellStart"/>
            <w:r>
              <w:t>podcastovou</w:t>
            </w:r>
            <w:proofErr w:type="spellEnd"/>
            <w:r>
              <w:t xml:space="preserve"> platformu</w:t>
            </w:r>
          </w:p>
          <w:p w14:paraId="5BE7098A" w14:textId="575E1B27" w:rsidR="00C06C08" w:rsidRDefault="00C06C08" w:rsidP="00C06C08">
            <w:r>
              <w:t>(v případě online periodik (internetových portálů a/nebo podcastů))</w:t>
            </w:r>
          </w:p>
        </w:tc>
        <w:tc>
          <w:tcPr>
            <w:tcW w:w="5567" w:type="dxa"/>
            <w:gridSpan w:val="2"/>
            <w:vAlign w:val="center"/>
          </w:tcPr>
          <w:p w14:paraId="4965CF72" w14:textId="77777777" w:rsidR="00C06C08" w:rsidRDefault="00C06C08"/>
        </w:tc>
      </w:tr>
    </w:tbl>
    <w:p w14:paraId="14C66638" w14:textId="77777777" w:rsidR="00523047" w:rsidRDefault="00523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5"/>
        <w:tblW w:w="9628" w:type="dxa"/>
        <w:tblInd w:w="-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23047" w14:paraId="14C6663E" w14:textId="77777777">
        <w:trPr>
          <w:trHeight w:val="488"/>
        </w:trPr>
        <w:tc>
          <w:tcPr>
            <w:tcW w:w="9628" w:type="dxa"/>
          </w:tcPr>
          <w:p w14:paraId="14C66639" w14:textId="6850D16C" w:rsidR="00523047" w:rsidRDefault="001A5116" w:rsidP="00122C7C">
            <w:pPr>
              <w:pStyle w:val="Nadpis2"/>
              <w:spacing w:before="120"/>
            </w:pPr>
            <w:r>
              <w:lastRenderedPageBreak/>
              <w:t xml:space="preserve">výnosy z prodeje </w:t>
            </w:r>
          </w:p>
          <w:p w14:paraId="14C6663A" w14:textId="77777777" w:rsidR="00523047" w:rsidRDefault="00D7510F">
            <w:r>
              <w:t>(specifikujte příjmy z placeného přístupu, z prodeje inzerce atd.) a jejich kalkulace:</w:t>
            </w:r>
          </w:p>
          <w:p w14:paraId="14C6663B" w14:textId="77777777" w:rsidR="00523047" w:rsidRDefault="00523047"/>
          <w:p w14:paraId="14C6663C" w14:textId="77777777" w:rsidR="00523047" w:rsidRDefault="00523047"/>
          <w:p w14:paraId="14C6663D" w14:textId="77777777" w:rsidR="00523047" w:rsidRDefault="00523047"/>
        </w:tc>
      </w:tr>
      <w:tr w:rsidR="00523047" w14:paraId="14C66646" w14:textId="77777777">
        <w:trPr>
          <w:trHeight w:val="510"/>
        </w:trPr>
        <w:tc>
          <w:tcPr>
            <w:tcW w:w="9628" w:type="dxa"/>
          </w:tcPr>
          <w:p w14:paraId="14C6663F" w14:textId="7F7F1158" w:rsidR="00523047" w:rsidRDefault="001A5116" w:rsidP="00122C7C">
            <w:pPr>
              <w:pStyle w:val="Nadpis2"/>
              <w:spacing w:before="120" w:after="120"/>
            </w:pPr>
            <w:r>
              <w:t>stručné zhodnocení projektu</w:t>
            </w:r>
          </w:p>
          <w:p w14:paraId="14C66640" w14:textId="77777777" w:rsidR="00523047" w:rsidRDefault="00D7510F">
            <w:r>
              <w:t xml:space="preserve">Zhodnoťte uplynulý ročník periodika s ohledem na jeho rozvoj oproti předchozím ročníkům i plánovaný rozvoj v budoucnu. </w:t>
            </w:r>
          </w:p>
          <w:p w14:paraId="14C66641" w14:textId="77777777" w:rsidR="00523047" w:rsidRDefault="00D7510F">
            <w:r>
              <w:t xml:space="preserve">Zhodnoťte, do jaké míry se podařilo naplnit předpoklady vývoje projektu při podání žádosti. </w:t>
            </w:r>
          </w:p>
          <w:p w14:paraId="14C66642" w14:textId="77777777" w:rsidR="00523047" w:rsidRDefault="00D7510F">
            <w:r>
              <w:t>Zhodnoťte, do jaké míry</w:t>
            </w:r>
            <w:r>
              <w:t xml:space="preserve"> se daří zasahovat plánované cílové skupiny, jak byla úspěšná plánovaná marketingová a distribuční strategie. </w:t>
            </w:r>
          </w:p>
          <w:p w14:paraId="14C66643" w14:textId="77777777" w:rsidR="00523047" w:rsidRDefault="00523047"/>
          <w:p w14:paraId="14C66644" w14:textId="77777777" w:rsidR="00523047" w:rsidRDefault="00523047"/>
          <w:p w14:paraId="14C66645" w14:textId="77777777" w:rsidR="00523047" w:rsidRDefault="00523047"/>
        </w:tc>
      </w:tr>
    </w:tbl>
    <w:p w14:paraId="14C66647" w14:textId="77777777" w:rsidR="00523047" w:rsidRDefault="00523047"/>
    <w:p w14:paraId="14C66648" w14:textId="77777777" w:rsidR="00523047" w:rsidRDefault="00523047"/>
    <w:p w14:paraId="47ACF923" w14:textId="77777777" w:rsidR="00BA7DAA" w:rsidRDefault="00D7510F" w:rsidP="00BA7DAA">
      <w:pPr>
        <w:keepNext/>
        <w:keepLines/>
      </w:pPr>
      <w:r>
        <w:br/>
      </w:r>
    </w:p>
    <w:p w14:paraId="2FF85777" w14:textId="7CB4337C" w:rsidR="00BA7DAA" w:rsidRDefault="00BA7DAA" w:rsidP="00A43A9D">
      <w:pPr>
        <w:keepNext/>
        <w:keepLines/>
      </w:pPr>
      <w:r>
        <w:t>Podpisem této závěrečné zprávy příjemce podpory audiovize stvrzuje správnost a pravdivost údajů uvedených v této závěrečné zprávě a je si vědom následků případné nepravdivosti uvedených údajů.</w:t>
      </w:r>
      <w:r>
        <w:br/>
      </w:r>
      <w:r>
        <w:br/>
      </w:r>
      <w:r>
        <w:br/>
      </w:r>
      <w:r>
        <w:br/>
      </w:r>
      <w:r>
        <w:br/>
        <w:t>Údaje o podepisující osobě a podpis:</w:t>
      </w:r>
    </w:p>
    <w:p w14:paraId="0768B940" w14:textId="1DBE3892" w:rsidR="00BA7DAA" w:rsidRDefault="00BA7DAA" w:rsidP="00BA7DAA">
      <w:pPr>
        <w:keepNext/>
        <w:keepLines/>
      </w:pPr>
    </w:p>
    <w:tbl>
      <w:tblPr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172"/>
        <w:gridCol w:w="2410"/>
        <w:gridCol w:w="702"/>
      </w:tblGrid>
      <w:tr w:rsidR="00BA7DAA" w14:paraId="27CFC711" w14:textId="77777777" w:rsidTr="003A14DF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8D5D" w14:textId="77777777" w:rsidR="00BA7DAA" w:rsidRDefault="00BA7DAA" w:rsidP="003A14DF">
            <w:r>
              <w:t>jméno a příjmení podepisující osoby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6FCB4" w14:textId="77777777" w:rsidR="00BA7DAA" w:rsidRDefault="00BA7DAA" w:rsidP="003A14DF">
            <w:r>
              <w:t xml:space="preserve">vztah podepisující osoby k příjemci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97003" w14:textId="77777777" w:rsidR="00BA7DAA" w:rsidRDefault="00BA7DAA" w:rsidP="003A14DF">
            <w:r>
              <w:t>datum a místo podpisu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B0F36" w14:textId="77777777" w:rsidR="00BA7DAA" w:rsidRDefault="00BA7DAA" w:rsidP="003A14DF">
            <w:r>
              <w:t>podpis</w:t>
            </w:r>
          </w:p>
          <w:p w14:paraId="12036895" w14:textId="77777777" w:rsidR="00BA7DAA" w:rsidRDefault="00BA7DAA" w:rsidP="003A14DF">
            <w:r>
              <w:t>(označte křížkem variantu 1. a podepište do podpisového pole, nebo variantu 2.)</w:t>
            </w:r>
          </w:p>
        </w:tc>
      </w:tr>
      <w:tr w:rsidR="00BA7DAA" w14:paraId="676BC7F3" w14:textId="77777777" w:rsidTr="003A14DF">
        <w:trPr>
          <w:trHeight w:val="165"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148DB9" w14:textId="77777777" w:rsidR="00BA7DAA" w:rsidRDefault="00BA7DAA" w:rsidP="003A14DF"/>
          <w:p w14:paraId="548DD509" w14:textId="77777777" w:rsidR="00BA7DAA" w:rsidRDefault="00BA7DAA" w:rsidP="003A14DF"/>
          <w:p w14:paraId="6032AA83" w14:textId="77777777" w:rsidR="00BA7DAA" w:rsidRDefault="00BA7DAA" w:rsidP="003A14DF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2C4412E" w14:textId="77777777" w:rsidR="00BA7DAA" w:rsidRDefault="00BA7DAA" w:rsidP="003A14DF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05302B" w14:textId="77777777" w:rsidR="00BA7DAA" w:rsidRDefault="00BA7DAA" w:rsidP="003A14DF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815ACC5" w14:textId="0D4D601A" w:rsidR="00BA7DAA" w:rsidRDefault="00BA7DAA" w:rsidP="003A14DF">
            <w:r>
              <w:t>1. žádost je podepsaná (ručně/elektronicky)</w:t>
            </w:r>
          </w:p>
        </w:tc>
        <w:tc>
          <w:tcPr>
            <w:tcW w:w="702" w:type="dxa"/>
            <w:tcBorders>
              <w:top w:val="single" w:sz="8" w:space="0" w:color="auto"/>
              <w:right w:val="single" w:sz="8" w:space="0" w:color="auto"/>
            </w:tcBorders>
          </w:tcPr>
          <w:p w14:paraId="729208E2" w14:textId="77777777" w:rsidR="00BA7DAA" w:rsidRDefault="00BA7DAA" w:rsidP="003A14DF"/>
        </w:tc>
      </w:tr>
      <w:tr w:rsidR="00BA7DAA" w14:paraId="7696F104" w14:textId="77777777" w:rsidTr="003A14DF">
        <w:trPr>
          <w:trHeight w:val="165"/>
          <w:jc w:val="center"/>
        </w:trPr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E2AD3D" w14:textId="77777777" w:rsidR="00BA7DAA" w:rsidRDefault="00BA7DAA" w:rsidP="003A14DF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1CCF96" w14:textId="77777777" w:rsidR="00BA7DAA" w:rsidRDefault="00BA7DAA" w:rsidP="003A14DF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545979" w14:textId="77777777" w:rsidR="00BA7DAA" w:rsidRDefault="00BA7DAA" w:rsidP="003A14DF"/>
        </w:tc>
        <w:tc>
          <w:tcPr>
            <w:tcW w:w="311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1F968B3" w14:textId="77777777" w:rsidR="00BA7DAA" w:rsidRDefault="00BA7DAA" w:rsidP="003A14DF">
            <w:r>
              <w:t>podpisové pole</w:t>
            </w:r>
          </w:p>
          <w:p w14:paraId="18326A87" w14:textId="77777777" w:rsidR="00BA7DAA" w:rsidRDefault="00BA7DAA" w:rsidP="003A14DF"/>
          <w:p w14:paraId="612D8C2A" w14:textId="77777777" w:rsidR="00BA7DAA" w:rsidRDefault="00BA7DAA" w:rsidP="003A14DF"/>
          <w:p w14:paraId="2B672045" w14:textId="77777777" w:rsidR="00BA7DAA" w:rsidRDefault="00BA7DAA" w:rsidP="003A14DF"/>
          <w:p w14:paraId="2E4DB7F5" w14:textId="77777777" w:rsidR="00BA7DAA" w:rsidRDefault="00BA7DAA" w:rsidP="003A14DF"/>
        </w:tc>
      </w:tr>
      <w:tr w:rsidR="00BA7DAA" w14:paraId="2268D8EB" w14:textId="77777777" w:rsidTr="003A14DF">
        <w:trPr>
          <w:trHeight w:val="326"/>
          <w:jc w:val="center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91D71" w14:textId="77777777" w:rsidR="00BA7DAA" w:rsidRDefault="00BA7DAA" w:rsidP="003A14DF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B3C9C" w14:textId="77777777" w:rsidR="00BA7DAA" w:rsidRDefault="00BA7DAA" w:rsidP="003A14DF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10E3A" w14:textId="77777777" w:rsidR="00BA7DAA" w:rsidRDefault="00BA7DAA" w:rsidP="003A14DF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7BB3F2" w14:textId="77777777" w:rsidR="00BA7DAA" w:rsidRDefault="00BA7DAA" w:rsidP="003A14DF">
            <w:r>
              <w:t>2. uplatní se fikce podpisu v případě odeslání z vlastní datové schránky příjemce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2FB8B" w14:textId="77777777" w:rsidR="00BA7DAA" w:rsidRDefault="00BA7DAA" w:rsidP="003A14DF"/>
        </w:tc>
      </w:tr>
    </w:tbl>
    <w:p w14:paraId="2B56658C" w14:textId="77777777" w:rsidR="00BA7DAA" w:rsidRDefault="00BA7DAA" w:rsidP="00BA7DAA"/>
    <w:p w14:paraId="2C826BDA" w14:textId="77777777" w:rsidR="00BA7DAA" w:rsidRDefault="00BA7DAA" w:rsidP="00BA7DAA">
      <w:r>
        <w:t>(tabulku zkopírovat vícekrát v případě, že je více osob jednajících jménem příjemce nebo za příjemce)</w:t>
      </w:r>
    </w:p>
    <w:p w14:paraId="14C6664D" w14:textId="77777777" w:rsidR="00523047" w:rsidRDefault="00523047" w:rsidP="00BA7DAA"/>
    <w:p w14:paraId="14C6664E" w14:textId="77777777" w:rsidR="00523047" w:rsidRDefault="00523047"/>
    <w:sectPr w:rsidR="00523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24B9" w14:textId="77777777" w:rsidR="00D7510F" w:rsidRDefault="00D7510F">
      <w:r>
        <w:separator/>
      </w:r>
    </w:p>
  </w:endnote>
  <w:endnote w:type="continuationSeparator" w:id="0">
    <w:p w14:paraId="23E5D7FB" w14:textId="77777777" w:rsidR="00D7510F" w:rsidRDefault="00D7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66652" w14:textId="77777777" w:rsidR="00523047" w:rsidRDefault="005230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66653" w14:textId="0638111F" w:rsidR="00523047" w:rsidRDefault="00D7510F">
    <w:r>
      <w:t xml:space="preserve">Strana </w:t>
    </w:r>
    <w:r>
      <w:fldChar w:fldCharType="begin"/>
    </w:r>
    <w:r>
      <w:instrText>PAGE</w:instrText>
    </w:r>
    <w:r>
      <w:fldChar w:fldCharType="separate"/>
    </w:r>
    <w:r w:rsidR="00F608AA">
      <w:rPr>
        <w:noProof/>
      </w:rPr>
      <w:t>1</w:t>
    </w:r>
    <w:r>
      <w:fldChar w:fldCharType="end"/>
    </w:r>
  </w:p>
  <w:p w14:paraId="14C66654" w14:textId="77777777" w:rsidR="00523047" w:rsidRDefault="00523047"/>
  <w:p w14:paraId="14C66655" w14:textId="77777777" w:rsidR="00523047" w:rsidRDefault="005230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66657" w14:textId="77777777" w:rsidR="00523047" w:rsidRDefault="005230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6B5EB" w14:textId="77777777" w:rsidR="00D7510F" w:rsidRDefault="00D7510F">
      <w:r>
        <w:separator/>
      </w:r>
    </w:p>
  </w:footnote>
  <w:footnote w:type="continuationSeparator" w:id="0">
    <w:p w14:paraId="3678E180" w14:textId="77777777" w:rsidR="00D7510F" w:rsidRDefault="00D7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6664F" w14:textId="77777777" w:rsidR="00523047" w:rsidRDefault="005230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66650" w14:textId="77777777" w:rsidR="00523047" w:rsidRDefault="00523047"/>
  <w:p w14:paraId="14C66651" w14:textId="77777777" w:rsidR="00523047" w:rsidRDefault="005230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66656" w14:textId="77777777" w:rsidR="00523047" w:rsidRDefault="005230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737D"/>
    <w:multiLevelType w:val="multilevel"/>
    <w:tmpl w:val="B228476E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47"/>
    <w:rsid w:val="00122C7C"/>
    <w:rsid w:val="0019242D"/>
    <w:rsid w:val="001A5116"/>
    <w:rsid w:val="002354F4"/>
    <w:rsid w:val="00402C65"/>
    <w:rsid w:val="0042224C"/>
    <w:rsid w:val="00523047"/>
    <w:rsid w:val="00536D49"/>
    <w:rsid w:val="005B69C9"/>
    <w:rsid w:val="005C5BDA"/>
    <w:rsid w:val="005F2C31"/>
    <w:rsid w:val="00602454"/>
    <w:rsid w:val="007232C3"/>
    <w:rsid w:val="00770F91"/>
    <w:rsid w:val="00841A69"/>
    <w:rsid w:val="00856B05"/>
    <w:rsid w:val="008A0C1F"/>
    <w:rsid w:val="00953BAC"/>
    <w:rsid w:val="0095758E"/>
    <w:rsid w:val="009702D5"/>
    <w:rsid w:val="00A43A9D"/>
    <w:rsid w:val="00AC64AC"/>
    <w:rsid w:val="00B947AC"/>
    <w:rsid w:val="00BA7DAA"/>
    <w:rsid w:val="00C06C08"/>
    <w:rsid w:val="00C87CE3"/>
    <w:rsid w:val="00D3156F"/>
    <w:rsid w:val="00D667A3"/>
    <w:rsid w:val="00D7510F"/>
    <w:rsid w:val="00EF0470"/>
    <w:rsid w:val="00F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65F4"/>
  <w15:docId w15:val="{7C99C6EF-A2B2-4147-81AE-5D399F2A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2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2F25D2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2F25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25D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5D2"/>
    <w:rPr>
      <w:rFonts w:ascii="Arial" w:hAnsi="Arial"/>
      <w:b/>
      <w:bCs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Revize">
    <w:name w:val="Revision"/>
    <w:hidden/>
    <w:uiPriority w:val="99"/>
    <w:semiHidden/>
    <w:rsid w:val="00FC4EB1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6B9SKwSRkT/uGPkpmTpZTFXHw==">CgMxLjA4AHIhMXBrSURTcVk5dGVnSjVHVnIxMkNBNGh5TS1sZ3ZCNEVr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334</Words>
  <Characters>1956</Characters>
  <Application>Microsoft Office Word</Application>
  <DocSecurity>0</DocSecurity>
  <Lines>130</Lines>
  <Paragraphs>55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25</cp:revision>
  <dcterms:created xsi:type="dcterms:W3CDTF">2022-01-31T10:53:00Z</dcterms:created>
  <dcterms:modified xsi:type="dcterms:W3CDTF">2025-09-18T22:15:00Z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0x010100D797151F79F6084AA3D6BA5C5D42CBA3</vt:lpwstr>
  </property>
</Properties>
</file>